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6032" w:rsidRDefault="0066180E">
      <w:pPr>
        <w:spacing w:line="360" w:lineRule="exact"/>
        <w:jc w:val="center"/>
        <w:rPr>
          <w:rFonts w:ascii="黑体" w:eastAsia="黑体" w:hAnsi="宋体"/>
          <w:b/>
          <w:color w:val="000000"/>
          <w:sz w:val="32"/>
          <w:szCs w:val="32"/>
        </w:rPr>
      </w:pPr>
      <w:r>
        <w:rPr>
          <w:rFonts w:ascii="黑体" w:eastAsia="黑体" w:hAnsi="宋体" w:hint="eastAsia"/>
          <w:b/>
          <w:noProof/>
          <w:color w:val="000000"/>
          <w:sz w:val="32"/>
          <w:szCs w:val="32"/>
        </w:rPr>
        <w:drawing>
          <wp:anchor distT="0" distB="0" distL="114300" distR="114300" simplePos="0" relativeHeight="251658240" behindDoc="0" locked="0" layoutInCell="1" allowOverlap="1">
            <wp:simplePos x="0" y="0"/>
            <wp:positionH relativeFrom="column">
              <wp:posOffset>-113665</wp:posOffset>
            </wp:positionH>
            <wp:positionV relativeFrom="paragraph">
              <wp:posOffset>209550</wp:posOffset>
            </wp:positionV>
            <wp:extent cx="1190625" cy="571500"/>
            <wp:effectExtent l="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8">
                      <a:lum/>
                    </a:blip>
                    <a:stretch>
                      <a:fillRect/>
                    </a:stretch>
                  </pic:blipFill>
                  <pic:spPr>
                    <a:xfrm>
                      <a:off x="0" y="0"/>
                      <a:ext cx="1190625" cy="571500"/>
                    </a:xfrm>
                    <a:prstGeom prst="rect">
                      <a:avLst/>
                    </a:prstGeom>
                    <a:noFill/>
                    <a:ln w="9525">
                      <a:noFill/>
                    </a:ln>
                  </pic:spPr>
                </pic:pic>
              </a:graphicData>
            </a:graphic>
          </wp:anchor>
        </w:drawing>
      </w:r>
      <w:r>
        <w:rPr>
          <w:rFonts w:ascii="黑体" w:eastAsia="黑体" w:hAnsi="宋体"/>
          <w:b/>
          <w:color w:val="000000"/>
          <w:sz w:val="32"/>
          <w:szCs w:val="32"/>
        </w:rPr>
        <w:br/>
      </w:r>
      <w:r>
        <w:rPr>
          <w:rFonts w:ascii="黑体" w:eastAsia="黑体" w:hAnsi="宋体" w:hint="eastAsia"/>
          <w:b/>
          <w:color w:val="000000"/>
          <w:sz w:val="32"/>
          <w:szCs w:val="32"/>
        </w:rPr>
        <w:t xml:space="preserve">     </w:t>
      </w:r>
      <w:r>
        <w:rPr>
          <w:rFonts w:ascii="黑体" w:eastAsia="黑体" w:hAnsi="宋体" w:hint="eastAsia"/>
          <w:b/>
          <w:color w:val="000000"/>
          <w:sz w:val="32"/>
          <w:szCs w:val="32"/>
        </w:rPr>
        <w:t>关于</w:t>
      </w:r>
      <w:r>
        <w:rPr>
          <w:rFonts w:ascii="黑体" w:eastAsia="黑体" w:hAnsi="宋体"/>
          <w:b/>
          <w:color w:val="000000"/>
          <w:sz w:val="32"/>
          <w:szCs w:val="32"/>
        </w:rPr>
        <w:t xml:space="preserve"> 201</w:t>
      </w:r>
      <w:r>
        <w:rPr>
          <w:rFonts w:ascii="黑体" w:eastAsia="黑体" w:hAnsi="宋体" w:hint="eastAsia"/>
          <w:b/>
          <w:color w:val="000000"/>
          <w:sz w:val="32"/>
          <w:szCs w:val="32"/>
        </w:rPr>
        <w:t>7</w:t>
      </w:r>
      <w:r>
        <w:rPr>
          <w:rFonts w:ascii="黑体" w:eastAsia="黑体" w:hAnsi="宋体" w:hint="eastAsia"/>
          <w:b/>
          <w:color w:val="000000"/>
          <w:sz w:val="32"/>
          <w:szCs w:val="32"/>
        </w:rPr>
        <w:t>年版易通网《中华人民共和国海关进出口税则》</w:t>
      </w:r>
    </w:p>
    <w:p w:rsidR="00C06032" w:rsidRDefault="0066180E">
      <w:pPr>
        <w:spacing w:line="360" w:lineRule="exact"/>
        <w:rPr>
          <w:rFonts w:ascii="黑体" w:eastAsia="黑体" w:hAnsi="宋体" w:cs="宋体"/>
          <w:b/>
          <w:bCs/>
          <w:color w:val="000000"/>
          <w:kern w:val="0"/>
          <w:sz w:val="30"/>
          <w:szCs w:val="30"/>
        </w:rPr>
      </w:pPr>
      <w:r>
        <w:rPr>
          <w:rFonts w:hint="eastAsia"/>
          <w:vanish/>
        </w:rPr>
        <w:br/>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ascii="黑体" w:eastAsia="黑体" w:hAnsi="宋体" w:cs="宋体" w:hint="eastAsia"/>
          <w:b/>
          <w:bCs/>
          <w:color w:val="000000"/>
          <w:kern w:val="0"/>
          <w:sz w:val="32"/>
          <w:szCs w:val="32"/>
        </w:rPr>
        <w:t xml:space="preserve">     </w:t>
      </w:r>
      <w:r>
        <w:rPr>
          <w:rFonts w:ascii="黑体" w:eastAsia="黑体" w:hAnsi="宋体" w:cs="宋体" w:hint="eastAsia"/>
          <w:b/>
          <w:bCs/>
          <w:color w:val="000000"/>
          <w:kern w:val="0"/>
          <w:sz w:val="32"/>
          <w:szCs w:val="32"/>
        </w:rPr>
        <w:t>《中</w:t>
      </w:r>
      <w:r>
        <w:rPr>
          <w:rFonts w:ascii="黑体" w:eastAsia="黑体" w:hAnsi="宋体" w:cs="宋体" w:hint="eastAsia"/>
          <w:b/>
          <w:bCs/>
          <w:color w:val="000000"/>
          <w:kern w:val="0"/>
          <w:sz w:val="32"/>
          <w:szCs w:val="32"/>
        </w:rPr>
        <w:t xml:space="preserve">   </w:t>
      </w:r>
      <w:r>
        <w:rPr>
          <w:rFonts w:ascii="黑体" w:eastAsia="黑体" w:hAnsi="宋体" w:cs="宋体" w:hint="eastAsia"/>
          <w:b/>
          <w:bCs/>
          <w:color w:val="000000"/>
          <w:kern w:val="0"/>
          <w:sz w:val="32"/>
          <w:szCs w:val="32"/>
        </w:rPr>
        <w:t>《</w:t>
      </w:r>
      <w:r>
        <w:rPr>
          <w:rFonts w:ascii="黑体" w:eastAsia="黑体" w:hAnsi="宋体" w:cs="宋体" w:hint="eastAsia"/>
          <w:b/>
          <w:bCs/>
          <w:color w:val="000000"/>
          <w:kern w:val="0"/>
          <w:sz w:val="32"/>
          <w:szCs w:val="32"/>
        </w:rPr>
        <w:t>17</w:t>
      </w:r>
      <w:r>
        <w:rPr>
          <w:rFonts w:ascii="黑体" w:eastAsia="黑体" w:hAnsi="宋体" w:cs="宋体" w:hint="eastAsia"/>
          <w:b/>
          <w:bCs/>
          <w:color w:val="000000"/>
          <w:kern w:val="0"/>
          <w:sz w:val="32"/>
          <w:szCs w:val="32"/>
        </w:rPr>
        <w:t>版</w:t>
      </w:r>
      <w:r>
        <w:rPr>
          <w:rFonts w:ascii="黑体" w:eastAsia="黑体" w:hAnsi="宋体" w:cs="宋体" w:hint="eastAsia"/>
          <w:b/>
          <w:bCs/>
          <w:color w:val="000000"/>
          <w:kern w:val="0"/>
          <w:sz w:val="32"/>
          <w:szCs w:val="32"/>
        </w:rPr>
        <w:t>中国海关报关实用手册》《</w:t>
      </w:r>
      <w:r>
        <w:rPr>
          <w:rFonts w:ascii="黑体" w:eastAsia="黑体" w:hAnsi="宋体" w:cs="宋体" w:hint="eastAsia"/>
          <w:b/>
          <w:bCs/>
          <w:color w:val="000000"/>
          <w:kern w:val="0"/>
          <w:sz w:val="32"/>
          <w:szCs w:val="32"/>
        </w:rPr>
        <w:t>2017</w:t>
      </w:r>
      <w:r>
        <w:rPr>
          <w:rFonts w:ascii="黑体" w:eastAsia="黑体" w:hAnsi="宋体" w:cs="宋体" w:hint="eastAsia"/>
          <w:b/>
          <w:bCs/>
          <w:color w:val="000000"/>
          <w:kern w:val="0"/>
          <w:sz w:val="32"/>
          <w:szCs w:val="32"/>
        </w:rPr>
        <w:t>版</w:t>
      </w:r>
      <w:r>
        <w:rPr>
          <w:rFonts w:ascii="黑体" w:eastAsia="黑体" w:hint="eastAsia"/>
          <w:b/>
          <w:color w:val="000000"/>
          <w:sz w:val="28"/>
          <w:szCs w:val="28"/>
        </w:rPr>
        <w:t>税则</w:t>
      </w:r>
      <w:r>
        <w:rPr>
          <w:rFonts w:ascii="黑体" w:eastAsia="黑体"/>
          <w:b/>
          <w:color w:val="000000"/>
          <w:sz w:val="28"/>
          <w:szCs w:val="28"/>
        </w:rPr>
        <w:t>—</w:t>
      </w:r>
      <w:r>
        <w:rPr>
          <w:rFonts w:ascii="黑体" w:eastAsia="黑体" w:hint="eastAsia"/>
          <w:b/>
          <w:color w:val="000000"/>
          <w:sz w:val="28"/>
          <w:szCs w:val="28"/>
        </w:rPr>
        <w:t>商品及品目注释</w:t>
      </w:r>
      <w:r>
        <w:rPr>
          <w:rFonts w:ascii="黑体" w:eastAsia="黑体" w:hAnsi="宋体" w:cs="宋体" w:hint="eastAsia"/>
          <w:b/>
          <w:bCs/>
          <w:color w:val="000000"/>
          <w:kern w:val="0"/>
          <w:sz w:val="28"/>
          <w:szCs w:val="28"/>
        </w:rPr>
        <w:t>》</w:t>
      </w:r>
    </w:p>
    <w:p w:rsidR="00C06032" w:rsidRDefault="0066180E" w:rsidP="00E446B8">
      <w:pPr>
        <w:spacing w:afterLines="50" w:line="360" w:lineRule="exact"/>
        <w:jc w:val="center"/>
        <w:rPr>
          <w:rStyle w:val="a8"/>
          <w:rFonts w:ascii="黑体" w:eastAsia="黑体" w:cs="宋体"/>
          <w:color w:val="000000"/>
          <w:sz w:val="32"/>
          <w:szCs w:val="32"/>
        </w:rPr>
      </w:pPr>
      <w:r>
        <w:rPr>
          <w:rFonts w:ascii="黑体" w:eastAsia="黑体" w:hAnsi="宋体" w:cs="宋体" w:hint="eastAsia"/>
          <w:b/>
          <w:bCs/>
          <w:color w:val="000000"/>
          <w:kern w:val="0"/>
          <w:sz w:val="32"/>
          <w:szCs w:val="32"/>
        </w:rPr>
        <w:t xml:space="preserve"> </w:t>
      </w:r>
      <w:r>
        <w:rPr>
          <w:rFonts w:ascii="黑体" w:eastAsia="黑体" w:hAnsi="宋体" w:cs="宋体" w:hint="eastAsia"/>
          <w:b/>
          <w:bCs/>
          <w:color w:val="000000"/>
          <w:kern w:val="0"/>
          <w:sz w:val="32"/>
          <w:szCs w:val="32"/>
        </w:rPr>
        <w:t>《</w:t>
      </w:r>
      <w:r>
        <w:rPr>
          <w:rFonts w:ascii="黑体" w:eastAsia="黑体" w:hAnsi="宋体" w:cs="宋体" w:hint="eastAsia"/>
          <w:b/>
          <w:bCs/>
          <w:color w:val="000000"/>
          <w:kern w:val="0"/>
          <w:sz w:val="32"/>
          <w:szCs w:val="32"/>
        </w:rPr>
        <w:t>2017</w:t>
      </w:r>
      <w:r>
        <w:rPr>
          <w:rFonts w:ascii="黑体" w:eastAsia="黑体" w:hAnsi="宋体" w:cs="宋体" w:hint="eastAsia"/>
          <w:b/>
          <w:bCs/>
          <w:color w:val="000000"/>
          <w:kern w:val="0"/>
          <w:sz w:val="32"/>
          <w:szCs w:val="32"/>
        </w:rPr>
        <w:t>版</w:t>
      </w:r>
      <w:r>
        <w:rPr>
          <w:rFonts w:ascii="黑体" w:eastAsia="黑体" w:hAnsi="宋体" w:cs="宋体" w:hint="eastAsia"/>
          <w:b/>
          <w:bCs/>
          <w:color w:val="000000"/>
          <w:kern w:val="0"/>
          <w:sz w:val="32"/>
          <w:szCs w:val="32"/>
        </w:rPr>
        <w:t>中国检验检疫报检手册》</w:t>
      </w:r>
    </w:p>
    <w:p w:rsidR="00C06032" w:rsidRDefault="0066180E">
      <w:pPr>
        <w:spacing w:line="320" w:lineRule="exact"/>
        <w:rPr>
          <w:rFonts w:ascii="黑体" w:eastAsia="黑体"/>
          <w:b/>
          <w:bCs/>
          <w:color w:val="000000"/>
          <w:sz w:val="32"/>
          <w:szCs w:val="32"/>
          <w:u w:val="single"/>
        </w:rPr>
      </w:pPr>
      <w:r>
        <w:rPr>
          <w:rFonts w:ascii="黑体" w:eastAsia="黑体" w:hAnsi="宋体"/>
          <w:b/>
          <w:color w:val="000000"/>
          <w:sz w:val="32"/>
          <w:szCs w:val="32"/>
        </w:rPr>
        <w:t>TO:</w:t>
      </w:r>
      <w:r>
        <w:rPr>
          <w:rFonts w:ascii="黑体" w:eastAsia="黑体" w:hAnsi="宋体" w:hint="eastAsia"/>
          <w:b/>
          <w:color w:val="000000"/>
          <w:sz w:val="32"/>
          <w:szCs w:val="32"/>
        </w:rPr>
        <w:t xml:space="preserve">                       </w:t>
      </w:r>
      <w:r>
        <w:rPr>
          <w:rFonts w:ascii="黑体" w:eastAsia="黑体" w:hAnsi="宋体" w:hint="eastAsia"/>
          <w:b/>
          <w:color w:val="000000"/>
          <w:sz w:val="32"/>
          <w:szCs w:val="32"/>
        </w:rPr>
        <w:t>紧急征订通知</w:t>
      </w:r>
      <w:r>
        <w:rPr>
          <w:rFonts w:ascii="黑体" w:eastAsia="黑体" w:hAnsi="宋体" w:hint="eastAsia"/>
          <w:b/>
          <w:color w:val="000000"/>
          <w:sz w:val="32"/>
          <w:szCs w:val="32"/>
        </w:rPr>
        <w:t xml:space="preserve">       </w:t>
      </w:r>
      <w:r>
        <w:rPr>
          <w:rFonts w:ascii="黑体" w:eastAsia="黑体" w:hAnsi="宋体" w:hint="eastAsia"/>
          <w:b/>
          <w:color w:val="000000"/>
          <w:sz w:val="32"/>
          <w:szCs w:val="32"/>
        </w:rPr>
        <w:t>总发行</w:t>
      </w:r>
      <w:r>
        <w:rPr>
          <w:rFonts w:ascii="黑体" w:eastAsia="黑体" w:hAnsi="宋体" w:hint="eastAsia"/>
          <w:b/>
          <w:color w:val="000000"/>
          <w:sz w:val="32"/>
          <w:szCs w:val="32"/>
        </w:rPr>
        <w:t>010-60515120</w:t>
      </w:r>
    </w:p>
    <w:p w:rsidR="00C06032" w:rsidRDefault="0066180E">
      <w:pPr>
        <w:spacing w:line="360" w:lineRule="exact"/>
        <w:rPr>
          <w:rFonts w:ascii="方正综艺繁体" w:eastAsia="方正综艺繁体" w:hAnsi="宋体"/>
          <w:b/>
          <w:color w:val="000000"/>
          <w:sz w:val="18"/>
          <w:szCs w:val="18"/>
        </w:rPr>
      </w:pPr>
      <w:r>
        <w:rPr>
          <w:rFonts w:ascii="方正综艺繁体" w:eastAsia="方正综艺繁体" w:hAnsi="宋体"/>
          <w:b/>
          <w:color w:val="000000"/>
          <w:sz w:val="18"/>
          <w:szCs w:val="18"/>
        </w:rPr>
        <w:t>—————————————————————————————————————————————————————————</w:t>
      </w:r>
    </w:p>
    <w:p w:rsidR="00C06032" w:rsidRDefault="0066180E">
      <w:pPr>
        <w:spacing w:line="360" w:lineRule="exact"/>
        <w:jc w:val="center"/>
        <w:rPr>
          <w:rFonts w:ascii="黑体" w:eastAsia="黑体" w:hAnsi="宋体"/>
          <w:b/>
          <w:color w:val="000000"/>
          <w:sz w:val="24"/>
        </w:rPr>
      </w:pPr>
      <w:r>
        <w:rPr>
          <w:rFonts w:ascii="黑体" w:eastAsia="黑体" w:hAnsi="宋体" w:cs="宋体" w:hint="eastAsia"/>
          <w:b/>
          <w:bCs/>
          <w:color w:val="000000"/>
          <w:sz w:val="24"/>
        </w:rPr>
        <w:t>◆</w:t>
      </w:r>
      <w:r>
        <w:rPr>
          <w:rFonts w:ascii="黑体" w:eastAsia="黑体" w:hAnsi="宋体" w:hint="eastAsia"/>
          <w:b/>
          <w:color w:val="000000"/>
          <w:sz w:val="24"/>
        </w:rPr>
        <w:t>货物进出境通关参数查询系统</w:t>
      </w:r>
      <w:r>
        <w:rPr>
          <w:rFonts w:ascii="黑体" w:eastAsia="黑体" w:hAnsi="宋体"/>
          <w:b/>
          <w:color w:val="000000"/>
          <w:sz w:val="24"/>
        </w:rPr>
        <w:t>——</w:t>
      </w:r>
      <w:r>
        <w:rPr>
          <w:rFonts w:ascii="黑体" w:eastAsia="黑体" w:hAnsi="宋体" w:hint="eastAsia"/>
          <w:b/>
          <w:color w:val="000000"/>
          <w:sz w:val="24"/>
        </w:rPr>
        <w:t>易通网</w:t>
      </w:r>
      <w:r>
        <w:rPr>
          <w:rFonts w:ascii="黑体" w:eastAsia="黑体" w:hAnsi="宋体" w:cs="宋体" w:hint="eastAsia"/>
          <w:b/>
          <w:bCs/>
          <w:color w:val="000000"/>
          <w:sz w:val="24"/>
        </w:rPr>
        <w:t>◆</w:t>
      </w:r>
      <w:r>
        <w:rPr>
          <w:rFonts w:ascii="黑体" w:eastAsia="黑体" w:hAnsi="宋体"/>
          <w:b/>
          <w:color w:val="000000"/>
          <w:sz w:val="24"/>
        </w:rPr>
        <w:t>(www.i-tong.cn )</w:t>
      </w:r>
    </w:p>
    <w:p w:rsidR="00C06032" w:rsidRDefault="0066180E" w:rsidP="00E446B8">
      <w:pPr>
        <w:spacing w:beforeLines="50" w:afterLines="50" w:line="280" w:lineRule="exact"/>
        <w:ind w:firstLineChars="98" w:firstLine="207"/>
        <w:rPr>
          <w:rFonts w:ascii="汉仪中宋简" w:eastAsia="汉仪中宋简"/>
          <w:b/>
          <w:color w:val="000000"/>
          <w:szCs w:val="21"/>
        </w:rPr>
      </w:pPr>
      <w:r>
        <w:rPr>
          <w:rFonts w:ascii="汉仪中宋简" w:eastAsia="汉仪中宋简" w:hint="eastAsia"/>
          <w:b/>
          <w:color w:val="000000"/>
          <w:szCs w:val="21"/>
        </w:rPr>
        <w:t>中国关务研究中心　对外经贸大学关务研究中心主办现价：</w:t>
      </w:r>
      <w:r>
        <w:rPr>
          <w:rFonts w:ascii="汉仪中宋简" w:eastAsia="汉仪中宋简" w:hint="eastAsia"/>
          <w:b/>
          <w:color w:val="000000"/>
          <w:szCs w:val="21"/>
        </w:rPr>
        <w:t>500</w:t>
      </w:r>
      <w:r>
        <w:rPr>
          <w:rFonts w:ascii="汉仪中宋简" w:eastAsia="汉仪中宋简" w:hint="eastAsia"/>
          <w:b/>
          <w:color w:val="000000"/>
          <w:szCs w:val="21"/>
        </w:rPr>
        <w:t>元</w:t>
      </w:r>
    </w:p>
    <w:p w:rsidR="00C06032" w:rsidRDefault="0066180E">
      <w:pPr>
        <w:pStyle w:val="10"/>
        <w:spacing w:line="280" w:lineRule="exact"/>
        <w:ind w:leftChars="56" w:left="118" w:firstLineChars="250" w:firstLine="525"/>
        <w:rPr>
          <w:rFonts w:ascii="宋体"/>
          <w:color w:val="000000"/>
          <w:szCs w:val="21"/>
        </w:rPr>
      </w:pPr>
      <w:r>
        <w:rPr>
          <w:rFonts w:ascii="方正大标宋_GBK" w:eastAsia="方正大标宋_GBK" w:hint="eastAsia"/>
          <w:color w:val="000000"/>
          <w:szCs w:val="21"/>
        </w:rPr>
        <w:t>一、通关查询：</w:t>
      </w:r>
      <w:r>
        <w:rPr>
          <w:rFonts w:ascii="宋体" w:hAnsi="宋体"/>
          <w:color w:val="000000"/>
          <w:szCs w:val="21"/>
        </w:rPr>
        <w:t>1</w:t>
      </w:r>
      <w:r>
        <w:rPr>
          <w:rFonts w:ascii="宋体" w:hAnsi="宋体" w:cs="宋体" w:hint="eastAsia"/>
          <w:color w:val="000000"/>
          <w:szCs w:val="21"/>
        </w:rPr>
        <w:t>．</w:t>
      </w:r>
      <w:r>
        <w:rPr>
          <w:rFonts w:ascii="宋体" w:hAnsi="宋体" w:hint="eastAsia"/>
          <w:color w:val="000000"/>
          <w:szCs w:val="21"/>
        </w:rPr>
        <w:t>包括海关商品编码、商品名称（中英文）、申报要素、计量单位、最惠国税率、普通税率、进口暂定税率、配额税率、协定税率、特惠税率、增值税率、消费税率、海关监管条件、检验检疫类别、其它（从量税、复合税、非全税目）÷反倾销反补贴税率、征免税、</w:t>
      </w:r>
      <w:r>
        <w:rPr>
          <w:rFonts w:ascii="宋体" w:hAnsi="宋体"/>
          <w:color w:val="000000"/>
          <w:szCs w:val="21"/>
        </w:rPr>
        <w:t>3C</w:t>
      </w:r>
      <w:r>
        <w:rPr>
          <w:rFonts w:ascii="宋体" w:hAnsi="宋体" w:hint="eastAsia"/>
          <w:color w:val="000000"/>
          <w:szCs w:val="21"/>
        </w:rPr>
        <w:t>认证等通关参数查询。</w:t>
      </w:r>
      <w:r>
        <w:rPr>
          <w:rFonts w:ascii="黑体" w:eastAsia="黑体" w:hAnsi="宋体" w:hint="eastAsia"/>
          <w:b/>
          <w:color w:val="000000"/>
          <w:szCs w:val="21"/>
        </w:rPr>
        <w:t>和海关</w:t>
      </w:r>
      <w:r>
        <w:rPr>
          <w:rFonts w:ascii="黑体" w:eastAsia="黑体" w:hAnsi="宋体"/>
          <w:b/>
          <w:color w:val="000000"/>
          <w:szCs w:val="21"/>
        </w:rPr>
        <w:t>H2000</w:t>
      </w:r>
      <w:r>
        <w:rPr>
          <w:rFonts w:ascii="黑体" w:eastAsia="黑体" w:hAnsi="宋体" w:hint="eastAsia"/>
          <w:b/>
          <w:color w:val="000000"/>
          <w:szCs w:val="21"/>
        </w:rPr>
        <w:t>系统同步，实时更新。</w:t>
      </w:r>
    </w:p>
    <w:p w:rsidR="00C06032" w:rsidRDefault="0066180E">
      <w:pPr>
        <w:spacing w:line="280" w:lineRule="exact"/>
        <w:ind w:leftChars="203" w:left="426" w:firstLineChars="47" w:firstLine="99"/>
        <w:rPr>
          <w:color w:val="000000"/>
          <w:szCs w:val="21"/>
        </w:rPr>
      </w:pPr>
      <w:r>
        <w:rPr>
          <w:rFonts w:ascii="方正大标宋_GBK" w:eastAsia="方正大标宋_GBK" w:hint="eastAsia"/>
          <w:color w:val="000000"/>
          <w:szCs w:val="21"/>
        </w:rPr>
        <w:t>二、归类查询：</w:t>
      </w:r>
      <w:r>
        <w:rPr>
          <w:rFonts w:ascii="宋体" w:hAnsi="宋体"/>
          <w:b/>
          <w:color w:val="000000"/>
          <w:szCs w:val="21"/>
        </w:rPr>
        <w:t>1</w:t>
      </w:r>
      <w:r>
        <w:rPr>
          <w:rFonts w:ascii="宋体" w:hAnsi="宋体" w:cs="宋体" w:hint="eastAsia"/>
          <w:color w:val="000000"/>
          <w:szCs w:val="21"/>
        </w:rPr>
        <w:t>．</w:t>
      </w:r>
      <w:r>
        <w:rPr>
          <w:rFonts w:hint="eastAsia"/>
          <w:color w:val="000000"/>
          <w:szCs w:val="21"/>
        </w:rPr>
        <w:t>归类结果查询</w:t>
      </w:r>
      <w:r>
        <w:rPr>
          <w:color w:val="000000"/>
          <w:szCs w:val="21"/>
        </w:rPr>
        <w:t>—</w:t>
      </w:r>
      <w:r>
        <w:rPr>
          <w:rFonts w:ascii="宋体" w:hAnsi="宋体" w:hint="eastAsia"/>
          <w:color w:val="000000"/>
          <w:szCs w:val="21"/>
        </w:rPr>
        <w:t>包括上千万条海量海关商品通关历史归类记录，完全支持模糊查询功能，可按</w:t>
      </w:r>
      <w:r>
        <w:rPr>
          <w:rFonts w:ascii="宋体" w:hAnsi="宋体"/>
          <w:color w:val="000000"/>
          <w:szCs w:val="21"/>
        </w:rPr>
        <w:t>HS</w:t>
      </w:r>
      <w:r>
        <w:rPr>
          <w:rFonts w:ascii="宋体" w:hAnsi="宋体" w:hint="eastAsia"/>
          <w:color w:val="000000"/>
          <w:szCs w:val="21"/>
        </w:rPr>
        <w:t>编码、商品名称分别查询。</w:t>
      </w:r>
      <w:r>
        <w:rPr>
          <w:b/>
          <w:color w:val="000000"/>
          <w:szCs w:val="21"/>
        </w:rPr>
        <w:t>2</w:t>
      </w:r>
      <w:r>
        <w:rPr>
          <w:rFonts w:ascii="宋体" w:hAnsi="宋体" w:cs="宋体" w:hint="eastAsia"/>
          <w:color w:val="000000"/>
          <w:szCs w:val="21"/>
        </w:rPr>
        <w:t>．</w:t>
      </w:r>
      <w:r>
        <w:rPr>
          <w:rFonts w:hint="eastAsia"/>
          <w:color w:val="000000"/>
          <w:szCs w:val="21"/>
        </w:rPr>
        <w:t>独创归类工具</w:t>
      </w:r>
      <w:r>
        <w:rPr>
          <w:color w:val="000000"/>
          <w:szCs w:val="21"/>
        </w:rPr>
        <w:t>——</w:t>
      </w:r>
      <w:r>
        <w:rPr>
          <w:rFonts w:ascii="宋体" w:hAnsi="宋体" w:hint="eastAsia"/>
          <w:color w:val="000000"/>
          <w:szCs w:val="21"/>
        </w:rPr>
        <w:t>按类、章、品目、子目、税号等顺序呈树状结构排列，包括品目、子目注释及海关归类决定等注解，在税号后点击“注释”或“归类决定”按钮即可显示相应的内容</w:t>
      </w:r>
      <w:r>
        <w:rPr>
          <w:rFonts w:ascii="宋体" w:hAnsi="宋体"/>
          <w:b/>
          <w:color w:val="000000"/>
          <w:szCs w:val="21"/>
        </w:rPr>
        <w:t>3</w:t>
      </w:r>
      <w:r>
        <w:rPr>
          <w:rFonts w:ascii="宋体" w:hAnsi="宋体"/>
          <w:color w:val="000000"/>
          <w:szCs w:val="21"/>
        </w:rPr>
        <w:t>.</w:t>
      </w:r>
      <w:r>
        <w:rPr>
          <w:rFonts w:ascii="宋体" w:hAnsi="宋体" w:hint="eastAsia"/>
          <w:color w:val="000000"/>
          <w:szCs w:val="21"/>
        </w:rPr>
        <w:t>归类专家咨询服务，全国海关归类办专家服务，上海关校归类专家服务每月一次免费培训</w:t>
      </w:r>
    </w:p>
    <w:p w:rsidR="00C06032" w:rsidRDefault="0066180E">
      <w:pPr>
        <w:spacing w:line="332" w:lineRule="exact"/>
        <w:ind w:firstLineChars="200" w:firstLine="422"/>
        <w:rPr>
          <w:rFonts w:ascii="宋体" w:hAnsi="宋体" w:cs="宋体"/>
          <w:szCs w:val="21"/>
        </w:rPr>
      </w:pPr>
      <w:r>
        <w:rPr>
          <w:rFonts w:ascii="宋体" w:hAnsi="宋体" w:cs="宋体" w:hint="eastAsia"/>
          <w:b/>
          <w:bCs/>
          <w:szCs w:val="21"/>
        </w:rPr>
        <w:t>四、专家咨询服务：</w:t>
      </w:r>
      <w:r>
        <w:rPr>
          <w:rFonts w:ascii="宋体" w:hAnsi="宋体" w:cs="黑体" w:hint="eastAsia"/>
          <w:szCs w:val="21"/>
        </w:rPr>
        <w:t>全国海关归类办专家服务，归类专家服务每月一次免费培训。</w:t>
      </w:r>
    </w:p>
    <w:p w:rsidR="00C06032" w:rsidRDefault="0066180E">
      <w:pPr>
        <w:spacing w:line="332" w:lineRule="exact"/>
        <w:ind w:firstLineChars="200" w:firstLine="422"/>
        <w:rPr>
          <w:rFonts w:ascii="宋体" w:hAnsi="宋体" w:cs="宋体"/>
          <w:b/>
          <w:bCs/>
          <w:szCs w:val="21"/>
        </w:rPr>
      </w:pPr>
      <w:r>
        <w:rPr>
          <w:rFonts w:ascii="宋体" w:hAnsi="宋体" w:cs="宋体" w:hint="eastAsia"/>
          <w:b/>
          <w:bCs/>
          <w:szCs w:val="21"/>
        </w:rPr>
        <w:t>五、开通了手机版和微信版，让您外出查询更方便。</w:t>
      </w:r>
    </w:p>
    <w:p w:rsidR="00C06032" w:rsidRDefault="0066180E" w:rsidP="00E446B8">
      <w:pPr>
        <w:tabs>
          <w:tab w:val="left" w:pos="2400"/>
          <w:tab w:val="center" w:pos="5219"/>
        </w:tabs>
        <w:spacing w:beforeLines="50" w:afterLines="50" w:line="280" w:lineRule="exact"/>
        <w:jc w:val="left"/>
        <w:rPr>
          <w:rFonts w:ascii="方正大标宋_GBK" w:eastAsia="方正大标宋_GBK" w:hAnsi="宋体"/>
          <w:b/>
          <w:color w:val="000000"/>
          <w:sz w:val="24"/>
        </w:rPr>
      </w:pPr>
      <w:r>
        <w:rPr>
          <w:rFonts w:ascii="方正大标宋_GBK" w:eastAsia="方正大标宋_GBK" w:hAnsi="宋体" w:cs="宋体" w:hint="eastAsia"/>
          <w:b/>
          <w:bCs/>
          <w:color w:val="000000"/>
          <w:szCs w:val="21"/>
        </w:rPr>
        <w:t>◆</w:t>
      </w:r>
      <w:r>
        <w:rPr>
          <w:rFonts w:ascii="方正大标宋_GBK" w:eastAsia="方正大标宋_GBK" w:hAnsi="宋体"/>
          <w:b/>
          <w:color w:val="000000"/>
          <w:szCs w:val="21"/>
        </w:rPr>
        <w:t>20</w:t>
      </w:r>
      <w:r>
        <w:rPr>
          <w:rFonts w:ascii="方正大标宋_GBK" w:eastAsia="方正大标宋_GBK" w:hAnsi="宋体" w:hint="eastAsia"/>
          <w:b/>
          <w:color w:val="000000"/>
          <w:szCs w:val="21"/>
        </w:rPr>
        <w:t>17</w:t>
      </w:r>
      <w:r>
        <w:rPr>
          <w:rFonts w:ascii="方正大标宋_GBK" w:eastAsia="方正大标宋_GBK" w:hAnsi="宋体" w:hint="eastAsia"/>
          <w:b/>
          <w:color w:val="000000"/>
          <w:szCs w:val="21"/>
        </w:rPr>
        <w:t>年《中华人民共和国海关进出口税则》</w:t>
      </w:r>
      <w:r>
        <w:rPr>
          <w:rFonts w:ascii="方正大标宋_GBK" w:eastAsia="方正大标宋_GBK" w:hAnsi="宋体" w:hint="eastAsia"/>
          <w:b/>
          <w:color w:val="000000"/>
          <w:szCs w:val="21"/>
        </w:rPr>
        <w:t>201</w:t>
      </w:r>
      <w:r>
        <w:rPr>
          <w:rFonts w:ascii="方正大标宋_GBK" w:eastAsia="方正大标宋_GBK" w:hAnsi="宋体" w:hint="eastAsia"/>
          <w:b/>
          <w:color w:val="000000"/>
          <w:szCs w:val="21"/>
        </w:rPr>
        <w:t>7</w:t>
      </w:r>
      <w:r>
        <w:rPr>
          <w:rFonts w:ascii="方正大标宋_GBK" w:eastAsia="方正大标宋_GBK" w:hAnsi="宋体" w:hint="eastAsia"/>
          <w:b/>
          <w:color w:val="000000"/>
          <w:szCs w:val="21"/>
        </w:rPr>
        <w:t>年受全球经济的影响，</w:t>
      </w:r>
      <w:r>
        <w:rPr>
          <w:rFonts w:ascii="方正大标宋_GBK" w:eastAsia="方正大标宋_GBK" w:hAnsi="宋体" w:hint="eastAsia"/>
          <w:b/>
          <w:color w:val="000000"/>
          <w:szCs w:val="21"/>
        </w:rPr>
        <w:t>20</w:t>
      </w:r>
      <w:r>
        <w:rPr>
          <w:rFonts w:ascii="方正大标宋_GBK" w:eastAsia="方正大标宋_GBK" w:hAnsi="宋体" w:hint="eastAsia"/>
          <w:b/>
          <w:color w:val="000000"/>
          <w:szCs w:val="21"/>
        </w:rPr>
        <w:t>17</w:t>
      </w:r>
      <w:r>
        <w:rPr>
          <w:rFonts w:ascii="方正大标宋_GBK" w:eastAsia="方正大标宋_GBK" w:hAnsi="宋体" w:hint="eastAsia"/>
          <w:b/>
          <w:color w:val="000000"/>
          <w:szCs w:val="21"/>
        </w:rPr>
        <w:t>年海关总署，国家税务总局。财政部，对</w:t>
      </w:r>
      <w:r>
        <w:rPr>
          <w:rFonts w:ascii="方正大标宋_GBK" w:eastAsia="方正大标宋_GBK" w:hAnsi="宋体" w:hint="eastAsia"/>
          <w:b/>
          <w:color w:val="000000"/>
          <w:szCs w:val="21"/>
        </w:rPr>
        <w:t>17</w:t>
      </w:r>
      <w:r>
        <w:rPr>
          <w:rFonts w:ascii="方正大标宋_GBK" w:eastAsia="方正大标宋_GBK" w:hAnsi="宋体" w:hint="eastAsia"/>
          <w:b/>
          <w:color w:val="000000"/>
          <w:szCs w:val="21"/>
        </w:rPr>
        <w:t>年的关税进行最大的调整。另外每五年国家对海关关税进行大的变更。</w:t>
      </w:r>
      <w:r>
        <w:rPr>
          <w:rFonts w:ascii="方正大标宋_GBK" w:eastAsia="方正大标宋_GBK" w:hAnsi="宋体"/>
          <w:b/>
          <w:color w:val="000000"/>
          <w:szCs w:val="21"/>
        </w:rPr>
        <w:br/>
      </w:r>
      <w:r>
        <w:rPr>
          <w:rFonts w:ascii="宋体" w:hAnsi="宋体" w:hint="eastAsia"/>
          <w:b/>
          <w:color w:val="000000"/>
          <w:szCs w:val="21"/>
        </w:rPr>
        <w:t>第一部分</w:t>
      </w:r>
      <w:r>
        <w:rPr>
          <w:rFonts w:ascii="宋体" w:hAnsi="宋体" w:hint="eastAsia"/>
          <w:color w:val="000000"/>
          <w:szCs w:val="21"/>
        </w:rPr>
        <w:t>在海关税则</w:t>
      </w:r>
      <w:r>
        <w:rPr>
          <w:rFonts w:ascii="宋体" w:hAnsi="宋体"/>
          <w:color w:val="000000"/>
          <w:szCs w:val="21"/>
        </w:rPr>
        <w:t>8</w:t>
      </w:r>
      <w:r>
        <w:rPr>
          <w:rFonts w:ascii="宋体" w:hAnsi="宋体" w:hint="eastAsia"/>
          <w:color w:val="000000"/>
          <w:szCs w:val="21"/>
        </w:rPr>
        <w:t>位编码的基础上加列了</w:t>
      </w:r>
      <w:r>
        <w:rPr>
          <w:rFonts w:ascii="宋体" w:hAnsi="宋体"/>
          <w:color w:val="000000"/>
          <w:szCs w:val="21"/>
        </w:rPr>
        <w:t>1</w:t>
      </w:r>
      <w:r>
        <w:rPr>
          <w:rFonts w:ascii="宋体"/>
          <w:color w:val="000000"/>
          <w:szCs w:val="21"/>
        </w:rPr>
        <w:t>0</w:t>
      </w:r>
      <w:r>
        <w:rPr>
          <w:rFonts w:ascii="宋体" w:hAnsi="宋体" w:hint="eastAsia"/>
          <w:color w:val="000000"/>
          <w:szCs w:val="21"/>
        </w:rPr>
        <w:t>位编码、</w:t>
      </w:r>
      <w:r>
        <w:rPr>
          <w:rFonts w:ascii="宋体" w:hAnsi="宋体"/>
          <w:color w:val="000000"/>
          <w:szCs w:val="21"/>
        </w:rPr>
        <w:t>11</w:t>
      </w:r>
      <w:r>
        <w:rPr>
          <w:rFonts w:ascii="宋体" w:hAnsi="宋体" w:hint="eastAsia"/>
          <w:color w:val="000000"/>
          <w:szCs w:val="21"/>
        </w:rPr>
        <w:t>位编码。包括货品名称、进口税率（最惠国税率、中巴税率、普通税率）、增值税率、出口退税率、计量单位、监管条件以及准确规范的英文商品名称各栏，并加列了进口协定、特惠、暂定税率表、进出口申报说明等以及</w:t>
      </w:r>
      <w:r>
        <w:rPr>
          <w:rFonts w:ascii="宋体" w:hAnsi="宋体"/>
          <w:color w:val="000000"/>
          <w:szCs w:val="21"/>
        </w:rPr>
        <w:t>20</w:t>
      </w:r>
      <w:r>
        <w:rPr>
          <w:rFonts w:ascii="宋体" w:hAnsi="宋体" w:hint="eastAsia"/>
          <w:color w:val="000000"/>
          <w:szCs w:val="21"/>
        </w:rPr>
        <w:t>17</w:t>
      </w:r>
      <w:r>
        <w:rPr>
          <w:rFonts w:ascii="宋体" w:hAnsi="宋体" w:hint="eastAsia"/>
          <w:color w:val="000000"/>
          <w:szCs w:val="21"/>
        </w:rPr>
        <w:t>年出口税则。</w:t>
      </w:r>
      <w:r>
        <w:rPr>
          <w:rFonts w:ascii="宋体" w:hAnsi="宋体" w:hint="eastAsia"/>
          <w:b/>
          <w:color w:val="000000"/>
          <w:szCs w:val="21"/>
        </w:rPr>
        <w:t>第二部分</w:t>
      </w:r>
      <w:r>
        <w:rPr>
          <w:rFonts w:ascii="宋体" w:hAnsi="宋体" w:hint="eastAsia"/>
          <w:color w:val="000000"/>
          <w:szCs w:val="21"/>
        </w:rPr>
        <w:t>汇集财政部、商务部、海关总署等相关部委最新颁布的有关外贸管理方面的法律、法规及管理办法，并配有准确的英文翻译。中英文对照本书大</w:t>
      </w:r>
      <w:r>
        <w:rPr>
          <w:rFonts w:ascii="宋体" w:hAnsi="宋体" w:hint="eastAsia"/>
          <w:color w:val="000000"/>
          <w:szCs w:val="21"/>
        </w:rPr>
        <w:t>17</w:t>
      </w:r>
      <w:r>
        <w:rPr>
          <w:rFonts w:ascii="宋体" w:hAnsi="宋体" w:hint="eastAsia"/>
          <w:color w:val="000000"/>
          <w:szCs w:val="21"/>
        </w:rPr>
        <w:t>开，定价</w:t>
      </w:r>
      <w:r>
        <w:rPr>
          <w:rFonts w:ascii="宋体" w:hAnsi="宋体"/>
          <w:color w:val="000000"/>
          <w:szCs w:val="21"/>
        </w:rPr>
        <w:t>:</w:t>
      </w:r>
      <w:r>
        <w:rPr>
          <w:rFonts w:ascii="宋体" w:hAnsi="宋体" w:hint="eastAsia"/>
          <w:color w:val="000000"/>
          <w:szCs w:val="21"/>
        </w:rPr>
        <w:t>300</w:t>
      </w:r>
      <w:r>
        <w:rPr>
          <w:rFonts w:ascii="宋体" w:hAnsi="宋体" w:hint="eastAsia"/>
          <w:color w:val="000000"/>
          <w:szCs w:val="21"/>
        </w:rPr>
        <w:t>元（含光盘），</w:t>
      </w:r>
      <w:r>
        <w:rPr>
          <w:rFonts w:ascii="宋体" w:hAnsi="宋体"/>
          <w:color w:val="000000"/>
          <w:szCs w:val="21"/>
        </w:rPr>
        <w:t>20</w:t>
      </w:r>
      <w:r>
        <w:rPr>
          <w:rFonts w:ascii="宋体" w:hAnsi="宋体" w:hint="eastAsia"/>
          <w:color w:val="000000"/>
          <w:szCs w:val="21"/>
        </w:rPr>
        <w:t>17</w:t>
      </w:r>
      <w:r>
        <w:rPr>
          <w:rFonts w:ascii="宋体" w:hAnsi="宋体" w:hint="eastAsia"/>
          <w:color w:val="000000"/>
          <w:szCs w:val="21"/>
        </w:rPr>
        <w:t>年</w:t>
      </w:r>
      <w:r>
        <w:rPr>
          <w:rFonts w:ascii="宋体" w:hAnsi="宋体"/>
          <w:color w:val="000000"/>
          <w:szCs w:val="21"/>
        </w:rPr>
        <w:t>1</w:t>
      </w:r>
      <w:r>
        <w:rPr>
          <w:rFonts w:ascii="宋体" w:hAnsi="宋体" w:hint="eastAsia"/>
          <w:color w:val="000000"/>
          <w:szCs w:val="21"/>
        </w:rPr>
        <w:t>月出版。经济日报出版社</w:t>
      </w:r>
      <w:r>
        <w:rPr>
          <w:rFonts w:ascii="宋体" w:hAnsi="宋体" w:hint="eastAsia"/>
          <w:color w:val="000000"/>
          <w:szCs w:val="21"/>
        </w:rPr>
        <w:t>和中国商务出版社</w:t>
      </w:r>
    </w:p>
    <w:p w:rsidR="00C06032" w:rsidRDefault="0066180E" w:rsidP="00E446B8">
      <w:pPr>
        <w:numPr>
          <w:ilvl w:val="0"/>
          <w:numId w:val="1"/>
        </w:numPr>
        <w:spacing w:beforeLines="50" w:afterLines="50" w:line="280" w:lineRule="exact"/>
        <w:jc w:val="left"/>
        <w:rPr>
          <w:rFonts w:ascii="方正大标宋_GBK" w:eastAsia="方正大标宋_GBK" w:hAnsi="宋体"/>
          <w:b/>
          <w:color w:val="000000"/>
          <w:sz w:val="24"/>
        </w:rPr>
      </w:pPr>
      <w:r>
        <w:rPr>
          <w:rFonts w:ascii="方正大标宋_GBK" w:eastAsia="方正大标宋_GBK" w:hAnsi="宋体"/>
          <w:b/>
          <w:bCs/>
          <w:color w:val="000000"/>
          <w:szCs w:val="21"/>
        </w:rPr>
        <w:t>201</w:t>
      </w:r>
      <w:r>
        <w:rPr>
          <w:rFonts w:ascii="方正大标宋_GBK" w:eastAsia="方正大标宋_GBK" w:hAnsi="宋体" w:hint="eastAsia"/>
          <w:b/>
          <w:bCs/>
          <w:color w:val="000000"/>
          <w:szCs w:val="21"/>
        </w:rPr>
        <w:t>7</w:t>
      </w:r>
      <w:r>
        <w:rPr>
          <w:rFonts w:ascii="方正大标宋_GBK" w:eastAsia="方正大标宋_GBK" w:hAnsi="宋体" w:hint="eastAsia"/>
          <w:b/>
          <w:bCs/>
          <w:color w:val="000000"/>
          <w:szCs w:val="21"/>
        </w:rPr>
        <w:t>年《中国海关报关实用手册》中文（附光盘）</w:t>
      </w:r>
      <w:r>
        <w:rPr>
          <w:rFonts w:ascii="方正大标宋_GBK" w:eastAsia="方正大标宋_GBK" w:hAnsi="宋体" w:cs="宋体" w:hint="eastAsia"/>
          <w:b/>
          <w:bCs/>
          <w:color w:val="000000"/>
          <w:szCs w:val="21"/>
        </w:rPr>
        <w:t>◆</w:t>
      </w:r>
      <w:r>
        <w:rPr>
          <w:rFonts w:ascii="宋体" w:hAnsi="宋体" w:hint="eastAsia"/>
          <w:b/>
          <w:bCs/>
          <w:color w:val="000000"/>
          <w:szCs w:val="21"/>
        </w:rPr>
        <w:t>中国海关出版社</w:t>
      </w:r>
      <w:r>
        <w:rPr>
          <w:rFonts w:ascii="宋体" w:hAnsi="宋体" w:hint="eastAsia"/>
          <w:color w:val="000000"/>
          <w:szCs w:val="21"/>
        </w:rPr>
        <w:t>本《报关手册》的主要内容有：最新进出口法律法规选编、进出口货物报关单填报规定、海关通关系统常用代码表及说明、进出口商品</w:t>
      </w:r>
      <w:r>
        <w:rPr>
          <w:rFonts w:ascii="宋体" w:hAnsi="宋体"/>
          <w:color w:val="000000"/>
          <w:szCs w:val="21"/>
        </w:rPr>
        <w:t>HS</w:t>
      </w:r>
      <w:r>
        <w:rPr>
          <w:rFonts w:ascii="宋体" w:hAnsi="宋体" w:hint="eastAsia"/>
          <w:color w:val="000000"/>
          <w:szCs w:val="21"/>
        </w:rPr>
        <w:t>编码、商品名称及备注、关税税率、进口环节增值税和消费税税率、海关统计计量单位、进口商品从量税、复合税税率表和进口关税与进口环节代征税计税常数表等。该《报关手册》具有查阅方便、一目了然的特点。</w:t>
      </w:r>
      <w:r>
        <w:rPr>
          <w:rFonts w:ascii="宋体" w:hAnsi="宋体" w:hint="eastAsia"/>
          <w:bCs/>
          <w:color w:val="000000"/>
          <w:szCs w:val="21"/>
        </w:rPr>
        <w:t>大</w:t>
      </w:r>
      <w:r>
        <w:rPr>
          <w:rFonts w:ascii="宋体" w:hAnsi="宋体" w:hint="eastAsia"/>
          <w:bCs/>
          <w:color w:val="000000"/>
          <w:szCs w:val="21"/>
        </w:rPr>
        <w:t>17</w:t>
      </w:r>
      <w:r>
        <w:rPr>
          <w:rFonts w:ascii="宋体" w:hAnsi="宋体" w:hint="eastAsia"/>
          <w:bCs/>
          <w:color w:val="000000"/>
          <w:szCs w:val="21"/>
        </w:rPr>
        <w:t>开，定价</w:t>
      </w:r>
      <w:r>
        <w:rPr>
          <w:rFonts w:ascii="宋体" w:hAnsi="宋体"/>
          <w:bCs/>
          <w:color w:val="000000"/>
          <w:szCs w:val="21"/>
        </w:rPr>
        <w:t>28</w:t>
      </w:r>
      <w:r>
        <w:rPr>
          <w:rFonts w:ascii="宋体"/>
          <w:bCs/>
          <w:color w:val="000000"/>
          <w:szCs w:val="21"/>
        </w:rPr>
        <w:t>0</w:t>
      </w:r>
      <w:r>
        <w:rPr>
          <w:rFonts w:ascii="宋体" w:hAnsi="宋体" w:hint="eastAsia"/>
          <w:bCs/>
          <w:color w:val="000000"/>
          <w:szCs w:val="21"/>
        </w:rPr>
        <w:t>元（含光盘），</w:t>
      </w:r>
      <w:r>
        <w:rPr>
          <w:rFonts w:ascii="宋体" w:hAnsi="宋体"/>
          <w:bCs/>
          <w:color w:val="000000"/>
          <w:szCs w:val="21"/>
        </w:rPr>
        <w:t xml:space="preserve"> 20</w:t>
      </w:r>
      <w:r>
        <w:rPr>
          <w:rFonts w:ascii="宋体" w:hAnsi="宋体" w:hint="eastAsia"/>
          <w:bCs/>
          <w:color w:val="000000"/>
          <w:szCs w:val="21"/>
        </w:rPr>
        <w:t>17</w:t>
      </w:r>
      <w:r>
        <w:rPr>
          <w:rFonts w:ascii="宋体" w:hAnsi="宋体" w:hint="eastAsia"/>
          <w:bCs/>
          <w:color w:val="000000"/>
          <w:szCs w:val="21"/>
        </w:rPr>
        <w:t>年</w:t>
      </w:r>
      <w:r>
        <w:rPr>
          <w:rFonts w:ascii="宋体" w:hAnsi="宋体"/>
          <w:bCs/>
          <w:color w:val="000000"/>
          <w:szCs w:val="21"/>
        </w:rPr>
        <w:t>1</w:t>
      </w:r>
      <w:r>
        <w:rPr>
          <w:rFonts w:ascii="宋体" w:hAnsi="宋体" w:hint="eastAsia"/>
          <w:bCs/>
          <w:color w:val="000000"/>
          <w:szCs w:val="21"/>
        </w:rPr>
        <w:t>月出版。海关总署政策法规司编</w:t>
      </w:r>
    </w:p>
    <w:p w:rsidR="00C06032" w:rsidRDefault="0066180E" w:rsidP="00E446B8">
      <w:pPr>
        <w:widowControl/>
        <w:spacing w:beforeLines="50" w:afterLines="50" w:line="280" w:lineRule="exact"/>
        <w:rPr>
          <w:rFonts w:ascii="方正大标宋_GBK" w:eastAsia="方正大标宋_GBK" w:hAnsi="宋体" w:cs="宋体"/>
          <w:b/>
          <w:bCs/>
          <w:color w:val="000000"/>
          <w:kern w:val="0"/>
          <w:sz w:val="24"/>
        </w:rPr>
      </w:pPr>
      <w:r>
        <w:rPr>
          <w:rFonts w:ascii="方正大标宋_GBK" w:eastAsia="方正大标宋_GBK" w:hAnsi="宋体" w:cs="宋体" w:hint="eastAsia"/>
          <w:b/>
          <w:bCs/>
          <w:color w:val="000000"/>
          <w:kern w:val="0"/>
          <w:szCs w:val="21"/>
        </w:rPr>
        <w:t>◆《中国检验检疫出入境货物报检实用手册》定价</w:t>
      </w:r>
      <w:r>
        <w:rPr>
          <w:rFonts w:ascii="方正大标宋_GBK" w:eastAsia="方正大标宋_GBK" w:hAnsi="宋体" w:cs="宋体"/>
          <w:b/>
          <w:bCs/>
          <w:color w:val="000000"/>
          <w:kern w:val="0"/>
          <w:szCs w:val="21"/>
        </w:rPr>
        <w:t>:280</w:t>
      </w:r>
      <w:r>
        <w:rPr>
          <w:rFonts w:ascii="方正大标宋_GBK" w:eastAsia="方正大标宋_GBK" w:hAnsi="宋体" w:cs="宋体" w:hint="eastAsia"/>
          <w:b/>
          <w:bCs/>
          <w:color w:val="000000"/>
          <w:kern w:val="0"/>
          <w:szCs w:val="21"/>
        </w:rPr>
        <w:t>元</w:t>
      </w:r>
      <w:r>
        <w:rPr>
          <w:rFonts w:ascii="方正大标宋_GBK" w:eastAsia="方正大标宋_GBK" w:hAnsi="宋体" w:cs="宋体"/>
          <w:b/>
          <w:bCs/>
          <w:color w:val="000000"/>
          <w:kern w:val="0"/>
          <w:szCs w:val="21"/>
        </w:rPr>
        <w:t xml:space="preserve"> 20</w:t>
      </w:r>
      <w:r>
        <w:rPr>
          <w:rFonts w:ascii="方正大标宋_GBK" w:eastAsia="方正大标宋_GBK" w:hAnsi="宋体" w:cs="宋体" w:hint="eastAsia"/>
          <w:b/>
          <w:bCs/>
          <w:color w:val="000000"/>
          <w:kern w:val="0"/>
          <w:szCs w:val="21"/>
        </w:rPr>
        <w:t>17</w:t>
      </w:r>
      <w:r>
        <w:rPr>
          <w:rFonts w:ascii="方正大标宋_GBK" w:eastAsia="方正大标宋_GBK" w:hAnsi="宋体" w:cs="宋体"/>
          <w:b/>
          <w:bCs/>
          <w:color w:val="000000"/>
          <w:kern w:val="0"/>
          <w:szCs w:val="21"/>
        </w:rPr>
        <w:t xml:space="preserve">.3 </w:t>
      </w:r>
      <w:r>
        <w:rPr>
          <w:rFonts w:ascii="宋体" w:hAnsi="宋体" w:cs="宋体" w:hint="eastAsia"/>
          <w:color w:val="000000"/>
          <w:kern w:val="0"/>
          <w:szCs w:val="21"/>
        </w:rPr>
        <w:t>本书包括了出入境的报检要求，特殊商品的认证、注册、许可、原产地的证书签发等问题做了详细的介绍、主要内容：</w:t>
      </w:r>
      <w:r>
        <w:rPr>
          <w:rFonts w:ascii="宋体" w:hAnsi="宋体" w:cs="宋体"/>
          <w:color w:val="000000"/>
          <w:kern w:val="0"/>
          <w:szCs w:val="21"/>
        </w:rPr>
        <w:t>1</w:t>
      </w:r>
      <w:r>
        <w:rPr>
          <w:rFonts w:ascii="宋体" w:hAnsi="宋体" w:cs="宋体" w:hint="eastAsia"/>
          <w:color w:val="000000"/>
          <w:szCs w:val="21"/>
        </w:rPr>
        <w:t>．</w:t>
      </w:r>
      <w:r>
        <w:rPr>
          <w:rFonts w:ascii="宋体" w:hAnsi="宋体" w:cs="宋体" w:hint="eastAsia"/>
          <w:color w:val="000000"/>
          <w:kern w:val="0"/>
          <w:szCs w:val="21"/>
        </w:rPr>
        <w:t>《法检目录》归类及检验检疫的类别设定，出入境货物报检的一般要求与基本操作，</w:t>
      </w:r>
      <w:r>
        <w:rPr>
          <w:rFonts w:ascii="宋体" w:hAnsi="宋体" w:cs="宋体"/>
          <w:color w:val="000000"/>
          <w:kern w:val="0"/>
          <w:szCs w:val="21"/>
        </w:rPr>
        <w:t>2</w:t>
      </w:r>
      <w:r>
        <w:rPr>
          <w:rFonts w:ascii="宋体" w:hAnsi="宋体" w:cs="宋体" w:hint="eastAsia"/>
          <w:color w:val="000000"/>
          <w:szCs w:val="21"/>
        </w:rPr>
        <w:t>．</w:t>
      </w:r>
      <w:r>
        <w:rPr>
          <w:rFonts w:ascii="宋体" w:hAnsi="宋体" w:cs="宋体" w:hint="eastAsia"/>
          <w:color w:val="000000"/>
          <w:kern w:val="0"/>
          <w:szCs w:val="21"/>
        </w:rPr>
        <w:t>特殊出入境货物贸易的关系人注册登记</w:t>
      </w:r>
      <w:r>
        <w:rPr>
          <w:rFonts w:ascii="宋体" w:hAnsi="宋体" w:cs="宋体"/>
          <w:color w:val="000000"/>
          <w:kern w:val="0"/>
          <w:szCs w:val="21"/>
        </w:rPr>
        <w:t>3</w:t>
      </w:r>
      <w:r>
        <w:rPr>
          <w:rFonts w:ascii="宋体" w:hAnsi="宋体" w:cs="宋体" w:hint="eastAsia"/>
          <w:color w:val="000000"/>
          <w:szCs w:val="21"/>
        </w:rPr>
        <w:t>．</w:t>
      </w:r>
      <w:r>
        <w:rPr>
          <w:rFonts w:ascii="宋体" w:hAnsi="宋体" w:cs="宋体" w:hint="eastAsia"/>
          <w:color w:val="000000"/>
          <w:kern w:val="0"/>
          <w:szCs w:val="21"/>
        </w:rPr>
        <w:t>原产地的证书签发与管理</w:t>
      </w:r>
      <w:r>
        <w:rPr>
          <w:rFonts w:ascii="宋体" w:hAnsi="宋体" w:cs="宋体"/>
          <w:color w:val="000000"/>
          <w:kern w:val="0"/>
          <w:szCs w:val="21"/>
        </w:rPr>
        <w:t>4</w:t>
      </w:r>
      <w:r>
        <w:rPr>
          <w:rFonts w:ascii="宋体" w:hAnsi="宋体" w:cs="宋体" w:hint="eastAsia"/>
          <w:color w:val="000000"/>
          <w:szCs w:val="21"/>
        </w:rPr>
        <w:t>．</w:t>
      </w:r>
      <w:r>
        <w:rPr>
          <w:rFonts w:ascii="宋体" w:hAnsi="宋体" w:cs="宋体" w:hint="eastAsia"/>
          <w:color w:val="000000"/>
          <w:kern w:val="0"/>
          <w:szCs w:val="21"/>
        </w:rPr>
        <w:t>出入境检验检疫的收费及其他的书费标准等。对报检工作的疑难问题做了详细的解释说明及强制性产品认证的目录，是一部全面的报检工具书。</w:t>
      </w:r>
    </w:p>
    <w:p w:rsidR="00C06032" w:rsidRDefault="0066180E">
      <w:pPr>
        <w:spacing w:line="332" w:lineRule="exact"/>
        <w:rPr>
          <w:rFonts w:ascii="黑体" w:eastAsia="黑体" w:hAnsi="黑体" w:cs="黑体"/>
          <w:bCs/>
          <w:szCs w:val="21"/>
        </w:rPr>
      </w:pPr>
      <w:r>
        <w:rPr>
          <w:rFonts w:ascii="黑体" w:eastAsia="黑体" w:hAnsi="黑体" w:cs="方正大标宋_GBK" w:hint="eastAsia"/>
          <w:b/>
          <w:bCs/>
          <w:sz w:val="24"/>
        </w:rPr>
        <w:t>◆</w:t>
      </w:r>
      <w:r>
        <w:rPr>
          <w:rFonts w:ascii="黑体" w:eastAsia="黑体" w:hAnsi="黑体" w:cs="Tahoma" w:hint="eastAsia"/>
          <w:b/>
          <w:color w:val="000000"/>
          <w:sz w:val="24"/>
        </w:rPr>
        <w:t>2017</w:t>
      </w:r>
      <w:r>
        <w:rPr>
          <w:rFonts w:ascii="黑体" w:eastAsia="黑体" w:hAnsi="黑体" w:cs="Tahoma" w:hint="eastAsia"/>
          <w:b/>
          <w:color w:val="000000"/>
          <w:sz w:val="24"/>
        </w:rPr>
        <w:t>年《</w:t>
      </w:r>
      <w:r>
        <w:rPr>
          <w:rFonts w:ascii="黑体" w:eastAsia="黑体" w:hAnsi="黑体" w:cs="Tahoma"/>
          <w:b/>
          <w:color w:val="000000"/>
          <w:sz w:val="24"/>
        </w:rPr>
        <w:t>进出口税则商品及品目注释</w:t>
      </w:r>
      <w:r>
        <w:rPr>
          <w:rFonts w:ascii="黑体" w:eastAsia="黑体" w:hAnsi="黑体" w:cs="Tahoma" w:hint="eastAsia"/>
          <w:b/>
          <w:color w:val="000000"/>
          <w:sz w:val="24"/>
        </w:rPr>
        <w:t>》</w:t>
      </w:r>
      <w:r>
        <w:rPr>
          <w:rFonts w:ascii="黑体" w:eastAsia="黑体" w:hAnsi="黑体" w:cs="Tahoma" w:hint="eastAsia"/>
          <w:b/>
          <w:color w:val="000000"/>
          <w:sz w:val="24"/>
        </w:rPr>
        <w:t xml:space="preserve">    </w:t>
      </w:r>
      <w:r>
        <w:rPr>
          <w:rFonts w:ascii="黑体" w:eastAsia="黑体" w:hAnsi="黑体" w:cs="方正小标宋_GBK" w:hint="eastAsia"/>
          <w:b/>
          <w:bCs/>
          <w:kern w:val="0"/>
          <w:sz w:val="24"/>
        </w:rPr>
        <w:t>定价</w:t>
      </w:r>
      <w:r>
        <w:rPr>
          <w:rFonts w:ascii="黑体" w:eastAsia="黑体" w:hAnsi="黑体" w:cs="Tahoma"/>
          <w:b/>
          <w:color w:val="000000"/>
          <w:sz w:val="24"/>
        </w:rPr>
        <w:t>：</w:t>
      </w:r>
      <w:r>
        <w:rPr>
          <w:rFonts w:ascii="黑体" w:eastAsia="黑体" w:hAnsi="黑体" w:cs="Tahoma" w:hint="eastAsia"/>
          <w:b/>
          <w:color w:val="000000"/>
          <w:sz w:val="24"/>
        </w:rPr>
        <w:t>600</w:t>
      </w:r>
      <w:r>
        <w:rPr>
          <w:rFonts w:ascii="黑体" w:eastAsia="黑体" w:hAnsi="黑体" w:cs="Tahoma"/>
          <w:b/>
          <w:color w:val="000000"/>
          <w:sz w:val="24"/>
        </w:rPr>
        <w:t>元</w:t>
      </w:r>
      <w:r>
        <w:rPr>
          <w:rFonts w:ascii="黑体" w:eastAsia="黑体" w:hAnsi="黑体" w:cs="Tahoma"/>
          <w:b/>
          <w:color w:val="000000"/>
          <w:sz w:val="24"/>
        </w:rPr>
        <w:t>海关总署关税征管司</w:t>
      </w:r>
      <w:r>
        <w:rPr>
          <w:rFonts w:ascii="黑体" w:eastAsia="黑体" w:hAnsi="黑体" w:cs="Tahoma"/>
          <w:b/>
          <w:color w:val="000000"/>
          <w:sz w:val="24"/>
        </w:rPr>
        <w:t>201</w:t>
      </w:r>
      <w:r>
        <w:rPr>
          <w:rFonts w:ascii="黑体" w:eastAsia="黑体" w:hAnsi="黑体" w:cs="Tahoma" w:hint="eastAsia"/>
          <w:b/>
          <w:color w:val="000000"/>
          <w:sz w:val="24"/>
        </w:rPr>
        <w:t>7</w:t>
      </w:r>
      <w:r>
        <w:rPr>
          <w:rFonts w:ascii="黑体" w:eastAsia="黑体" w:hAnsi="黑体" w:cs="Tahoma"/>
          <w:b/>
          <w:color w:val="000000"/>
          <w:sz w:val="24"/>
        </w:rPr>
        <w:t>-0</w:t>
      </w:r>
      <w:r>
        <w:rPr>
          <w:rFonts w:ascii="黑体" w:eastAsia="黑体" w:hAnsi="黑体" w:cs="Tahoma" w:hint="eastAsia"/>
          <w:b/>
          <w:color w:val="000000"/>
          <w:sz w:val="24"/>
        </w:rPr>
        <w:t>1</w:t>
      </w:r>
    </w:p>
    <w:p w:rsidR="00C06032" w:rsidRDefault="0066180E">
      <w:pPr>
        <w:spacing w:line="332" w:lineRule="exact"/>
        <w:rPr>
          <w:rFonts w:ascii="Tahoma" w:hAnsi="Tahoma" w:cs="Tahoma"/>
          <w:color w:val="000000"/>
          <w:szCs w:val="21"/>
          <w:shd w:val="clear" w:color="auto" w:fill="FFFFFF"/>
        </w:rPr>
      </w:pPr>
      <w:r>
        <w:rPr>
          <w:rFonts w:ascii="Tahoma" w:hAnsi="Tahoma" w:cs="Tahoma"/>
          <w:color w:val="000000"/>
          <w:szCs w:val="21"/>
          <w:shd w:val="clear" w:color="auto" w:fill="FFFFFF"/>
        </w:rPr>
        <w:t>《进出口税则商品及品目注释（</w:t>
      </w:r>
      <w:r>
        <w:rPr>
          <w:rFonts w:ascii="Tahoma" w:hAnsi="Tahoma" w:cs="Tahoma"/>
          <w:color w:val="000000"/>
          <w:szCs w:val="21"/>
          <w:shd w:val="clear" w:color="auto" w:fill="FFFFFF"/>
        </w:rPr>
        <w:t>201</w:t>
      </w:r>
      <w:r>
        <w:rPr>
          <w:rFonts w:ascii="Tahoma" w:hAnsi="Tahoma" w:cs="Tahoma" w:hint="eastAsia"/>
          <w:color w:val="000000"/>
          <w:szCs w:val="21"/>
          <w:shd w:val="clear" w:color="auto" w:fill="FFFFFF"/>
        </w:rPr>
        <w:t>7</w:t>
      </w:r>
      <w:r>
        <w:rPr>
          <w:rFonts w:ascii="Tahoma" w:hAnsi="Tahoma" w:cs="Tahoma"/>
          <w:color w:val="000000"/>
          <w:szCs w:val="21"/>
          <w:shd w:val="clear" w:color="auto" w:fill="FFFFFF"/>
        </w:rPr>
        <w:t>年版）（套装上下册）》是一部国际上广泛采用的国际贸易商品分类目录，也是目前包括中国在内的</w:t>
      </w:r>
      <w:r>
        <w:rPr>
          <w:rFonts w:ascii="Tahoma" w:hAnsi="Tahoma" w:cs="Tahoma"/>
          <w:color w:val="000000"/>
          <w:szCs w:val="21"/>
          <w:shd w:val="clear" w:color="auto" w:fill="FFFFFF"/>
        </w:rPr>
        <w:t>200</w:t>
      </w:r>
      <w:r>
        <w:rPr>
          <w:rFonts w:ascii="Tahoma" w:hAnsi="Tahoma" w:cs="Tahoma"/>
          <w:color w:val="000000"/>
          <w:szCs w:val="21"/>
          <w:shd w:val="clear" w:color="auto" w:fill="FFFFFF"/>
        </w:rPr>
        <w:t>多个国家、地区或经济联盟（《商品名称及编码协调制度的国际公约》缔约方）编制其进出口税则和统计目录的基础目录。全球贸易总量</w:t>
      </w:r>
      <w:r>
        <w:rPr>
          <w:rFonts w:ascii="Tahoma" w:hAnsi="Tahoma" w:cs="Tahoma"/>
          <w:color w:val="000000"/>
          <w:szCs w:val="21"/>
          <w:shd w:val="clear" w:color="auto" w:fill="FFFFFF"/>
        </w:rPr>
        <w:t>98%</w:t>
      </w:r>
      <w:r>
        <w:rPr>
          <w:rFonts w:ascii="Tahoma" w:hAnsi="Tahoma" w:cs="Tahoma"/>
          <w:color w:val="000000"/>
          <w:szCs w:val="21"/>
          <w:shd w:val="clear" w:color="auto" w:fill="FFFFFF"/>
        </w:rPr>
        <w:t>以上的货物都是以《协调制度》目录进行商品分类和统计的。</w:t>
      </w:r>
      <w:r>
        <w:rPr>
          <w:rFonts w:ascii="Tahoma" w:hAnsi="Tahoma" w:cs="Tahoma"/>
          <w:color w:val="000000"/>
          <w:szCs w:val="21"/>
          <w:shd w:val="clear" w:color="auto" w:fill="FFFFFF"/>
        </w:rPr>
        <w:t>201</w:t>
      </w:r>
      <w:r>
        <w:rPr>
          <w:rFonts w:ascii="Tahoma" w:hAnsi="Tahoma" w:cs="Tahoma" w:hint="eastAsia"/>
          <w:color w:val="000000"/>
          <w:szCs w:val="21"/>
          <w:shd w:val="clear" w:color="auto" w:fill="FFFFFF"/>
        </w:rPr>
        <w:t>7</w:t>
      </w:r>
      <w:r>
        <w:rPr>
          <w:rFonts w:ascii="Tahoma" w:hAnsi="Tahoma" w:cs="Tahoma"/>
          <w:color w:val="000000"/>
          <w:szCs w:val="21"/>
          <w:shd w:val="clear" w:color="auto" w:fill="FFFFFF"/>
        </w:rPr>
        <w:t>年版《协调制度注释》是根据世界海关组织协调制度委员会第四审议循环历次会议的决定，在对</w:t>
      </w:r>
      <w:r>
        <w:rPr>
          <w:rFonts w:ascii="Tahoma" w:hAnsi="Tahoma" w:cs="Tahoma"/>
          <w:color w:val="000000"/>
          <w:szCs w:val="21"/>
          <w:shd w:val="clear" w:color="auto" w:fill="FFFFFF"/>
        </w:rPr>
        <w:t>200</w:t>
      </w:r>
      <w:r>
        <w:rPr>
          <w:rFonts w:ascii="Tahoma" w:hAnsi="Tahoma" w:cs="Tahoma" w:hint="eastAsia"/>
          <w:color w:val="000000"/>
          <w:szCs w:val="21"/>
          <w:shd w:val="clear" w:color="auto" w:fill="FFFFFF"/>
        </w:rPr>
        <w:t>12</w:t>
      </w:r>
      <w:r>
        <w:rPr>
          <w:rFonts w:ascii="Tahoma" w:hAnsi="Tahoma" w:cs="Tahoma"/>
          <w:color w:val="000000"/>
          <w:szCs w:val="21"/>
          <w:shd w:val="clear" w:color="auto" w:fill="FFFFFF"/>
        </w:rPr>
        <w:t>年版《协调制度注释》进行修订维护的基础上，依据世界海关组织发布的</w:t>
      </w:r>
      <w:r>
        <w:rPr>
          <w:rFonts w:ascii="Tahoma" w:hAnsi="Tahoma" w:cs="Tahoma"/>
          <w:color w:val="000000"/>
          <w:szCs w:val="21"/>
          <w:shd w:val="clear" w:color="auto" w:fill="FFFFFF"/>
        </w:rPr>
        <w:t>201</w:t>
      </w:r>
      <w:r>
        <w:rPr>
          <w:rFonts w:ascii="Tahoma" w:hAnsi="Tahoma" w:cs="Tahoma" w:hint="eastAsia"/>
          <w:color w:val="000000"/>
          <w:szCs w:val="21"/>
          <w:shd w:val="clear" w:color="auto" w:fill="FFFFFF"/>
        </w:rPr>
        <w:t>7</w:t>
      </w:r>
      <w:r>
        <w:rPr>
          <w:rFonts w:ascii="Tahoma" w:hAnsi="Tahoma" w:cs="Tahoma"/>
          <w:color w:val="000000"/>
          <w:szCs w:val="21"/>
          <w:shd w:val="clear" w:color="auto" w:fill="FFFFFF"/>
        </w:rPr>
        <w:t>年版《协调制度注释》修订本的内容修订而成的。</w:t>
      </w:r>
    </w:p>
    <w:p w:rsidR="00C06032" w:rsidRDefault="0066180E" w:rsidP="00E446B8">
      <w:pPr>
        <w:spacing w:beforeLines="50" w:afterLines="30" w:line="332" w:lineRule="exact"/>
        <w:jc w:val="left"/>
        <w:rPr>
          <w:rFonts w:ascii="方正小标宋_GBK" w:eastAsia="方正小标宋_GBK" w:hAnsi="方正小标宋_GBK" w:cs="方正小标宋_GBK"/>
          <w:b/>
          <w:bCs/>
          <w:sz w:val="24"/>
        </w:rPr>
      </w:pPr>
      <w:r>
        <w:rPr>
          <w:rFonts w:ascii="方正小标宋_GBK" w:eastAsia="方正小标宋_GBK" w:hAnsi="方正小标宋_GBK" w:cs="方正小标宋_GBK" w:hint="eastAsia"/>
          <w:b/>
          <w:bCs/>
          <w:kern w:val="0"/>
          <w:sz w:val="24"/>
        </w:rPr>
        <w:t>◆</w:t>
      </w:r>
      <w:r>
        <w:rPr>
          <w:rFonts w:ascii="方正小标宋_GBK" w:eastAsia="方正小标宋_GBK" w:hAnsi="方正小标宋_GBK" w:cs="方正小标宋_GBK" w:hint="eastAsia"/>
          <w:b/>
          <w:bCs/>
          <w:kern w:val="0"/>
          <w:sz w:val="24"/>
        </w:rPr>
        <w:t xml:space="preserve"> </w:t>
      </w:r>
      <w:r>
        <w:rPr>
          <w:rFonts w:ascii="方正小标宋_GBK" w:eastAsia="方正小标宋_GBK" w:hAnsi="方正小标宋_GBK" w:cs="方正小标宋_GBK" w:hint="eastAsia"/>
          <w:b/>
          <w:bCs/>
          <w:sz w:val="24"/>
        </w:rPr>
        <w:t>最新版</w:t>
      </w:r>
      <w:r>
        <w:rPr>
          <w:rFonts w:ascii="方正小标宋_GBK" w:eastAsia="方正小标宋_GBK" w:hAnsi="方正小标宋_GBK" w:cs="方正小标宋_GBK" w:hint="eastAsia"/>
          <w:b/>
          <w:bCs/>
          <w:sz w:val="24"/>
        </w:rPr>
        <w:t>《进出口企业入网通关及疑难问题解答》　定价：</w:t>
      </w:r>
      <w:r>
        <w:rPr>
          <w:rFonts w:ascii="方正小标宋_GBK" w:eastAsia="方正小标宋_GBK" w:hAnsi="方正小标宋_GBK" w:cs="方正小标宋_GBK" w:hint="eastAsia"/>
          <w:b/>
          <w:bCs/>
          <w:sz w:val="24"/>
        </w:rPr>
        <w:t>460</w:t>
      </w:r>
      <w:r>
        <w:rPr>
          <w:rFonts w:ascii="方正小标宋_GBK" w:eastAsia="方正小标宋_GBK" w:hAnsi="方正小标宋_GBK" w:cs="方正小标宋_GBK" w:hint="eastAsia"/>
          <w:b/>
          <w:bCs/>
          <w:sz w:val="24"/>
        </w:rPr>
        <w:t>元</w:t>
      </w:r>
    </w:p>
    <w:p w:rsidR="00C06032" w:rsidRDefault="0066180E" w:rsidP="00E446B8">
      <w:pPr>
        <w:pStyle w:val="a3"/>
        <w:spacing w:beforeLines="50" w:afterLines="20" w:line="280" w:lineRule="exact"/>
        <w:ind w:firstLineChars="0" w:firstLine="0"/>
        <w:jc w:val="left"/>
        <w:rPr>
          <w:rFonts w:ascii="宋体" w:hAnsi="宋体"/>
          <w:b/>
          <w:bCs/>
          <w:szCs w:val="21"/>
        </w:rPr>
      </w:pPr>
      <w:r>
        <w:rPr>
          <w:rFonts w:ascii="方正大标宋_GBK" w:eastAsia="方正大标宋_GBK" w:hAnsi="宋体" w:cs="宋体" w:hint="eastAsia"/>
          <w:b/>
          <w:bCs/>
          <w:kern w:val="0"/>
          <w:sz w:val="24"/>
        </w:rPr>
        <w:t>◆《中文版国际海运危险货物规则</w:t>
      </w:r>
      <w:r>
        <w:rPr>
          <w:rFonts w:ascii="方正大标宋_GBK" w:eastAsia="方正大标宋_GBK" w:hAnsi="宋体" w:cs="宋体" w:hint="eastAsia"/>
          <w:b/>
          <w:bCs/>
          <w:kern w:val="0"/>
          <w:sz w:val="24"/>
        </w:rPr>
        <w:t>36-</w:t>
      </w:r>
      <w:r>
        <w:rPr>
          <w:rFonts w:ascii="方正大标宋_GBK" w:eastAsia="方正大标宋_GBK" w:hAnsi="宋体" w:cs="宋体" w:hint="eastAsia"/>
          <w:b/>
          <w:bCs/>
          <w:kern w:val="0"/>
          <w:sz w:val="24"/>
        </w:rPr>
        <w:t>16</w:t>
      </w:r>
      <w:r>
        <w:rPr>
          <w:rFonts w:ascii="方正大标宋_GBK" w:eastAsia="方正大标宋_GBK" w:hAnsi="宋体" w:cs="宋体" w:hint="eastAsia"/>
          <w:b/>
          <w:bCs/>
          <w:kern w:val="0"/>
          <w:sz w:val="24"/>
        </w:rPr>
        <w:t>版》</w:t>
      </w:r>
      <w:r>
        <w:rPr>
          <w:rFonts w:ascii="方正大标宋_GBK" w:eastAsia="方正大标宋_GBK" w:hAnsi="宋体" w:cs="宋体" w:hint="eastAsia"/>
          <w:b/>
          <w:bCs/>
          <w:kern w:val="0"/>
          <w:sz w:val="24"/>
        </w:rPr>
        <w:t>2014</w:t>
      </w:r>
      <w:r>
        <w:rPr>
          <w:rFonts w:ascii="方正大标宋_GBK" w:eastAsia="方正大标宋_GBK" w:hAnsi="宋体" w:cs="宋体" w:hint="eastAsia"/>
          <w:b/>
          <w:bCs/>
          <w:kern w:val="0"/>
          <w:sz w:val="24"/>
        </w:rPr>
        <w:t>年版</w:t>
      </w:r>
      <w:r>
        <w:rPr>
          <w:rFonts w:ascii="方正大标宋_GBK" w:eastAsia="方正大标宋_GBK" w:hAnsi="宋体" w:cs="宋体" w:hint="eastAsia"/>
          <w:b/>
          <w:bCs/>
          <w:kern w:val="0"/>
          <w:sz w:val="24"/>
        </w:rPr>
        <w:t xml:space="preserve"> </w:t>
      </w:r>
      <w:r>
        <w:rPr>
          <w:rFonts w:ascii="方正大标宋_GBK" w:eastAsia="方正大标宋_GBK" w:hAnsi="宋体" w:cs="宋体" w:hint="eastAsia"/>
          <w:b/>
          <w:bCs/>
          <w:kern w:val="0"/>
          <w:sz w:val="24"/>
        </w:rPr>
        <w:t>定价：</w:t>
      </w:r>
      <w:r>
        <w:rPr>
          <w:rFonts w:ascii="方正大标宋_GBK" w:eastAsia="方正大标宋_GBK" w:hAnsi="宋体" w:cs="宋体" w:hint="eastAsia"/>
          <w:b/>
          <w:bCs/>
          <w:kern w:val="0"/>
          <w:sz w:val="24"/>
        </w:rPr>
        <w:t>1680</w:t>
      </w:r>
      <w:r>
        <w:rPr>
          <w:rFonts w:ascii="方正大标宋_GBK" w:eastAsia="方正大标宋_GBK" w:hAnsi="宋体" w:cs="宋体" w:hint="eastAsia"/>
          <w:b/>
          <w:bCs/>
          <w:kern w:val="0"/>
          <w:sz w:val="24"/>
        </w:rPr>
        <w:t>元</w:t>
      </w:r>
      <w:r>
        <w:rPr>
          <w:rFonts w:ascii="方正大标宋_GBK" w:eastAsia="方正大标宋_GBK" w:hAnsi="宋体" w:cs="宋体" w:hint="eastAsia"/>
          <w:b/>
          <w:bCs/>
          <w:kern w:val="0"/>
          <w:sz w:val="24"/>
        </w:rPr>
        <w:t xml:space="preserve"> </w:t>
      </w:r>
      <w:r>
        <w:rPr>
          <w:rFonts w:ascii="方正大标宋_GBK" w:eastAsia="方正大标宋_GBK" w:hAnsi="宋体" w:cs="宋体" w:hint="eastAsia"/>
          <w:b/>
          <w:bCs/>
          <w:kern w:val="0"/>
          <w:sz w:val="24"/>
        </w:rPr>
        <w:t>全套：</w:t>
      </w:r>
      <w:r>
        <w:rPr>
          <w:rFonts w:ascii="方正大标宋_GBK" w:eastAsia="方正大标宋_GBK" w:hAnsi="宋体" w:cs="宋体" w:hint="eastAsia"/>
          <w:b/>
          <w:bCs/>
          <w:kern w:val="0"/>
          <w:sz w:val="24"/>
        </w:rPr>
        <w:t>四卷</w:t>
      </w:r>
      <w:r>
        <w:rPr>
          <w:rFonts w:ascii="方正大标宋_GBK" w:eastAsia="方正大标宋_GBK" w:hAnsi="宋体" w:cs="宋体"/>
          <w:b/>
          <w:bCs/>
          <w:kern w:val="0"/>
          <w:sz w:val="24"/>
        </w:rPr>
        <w:br/>
      </w:r>
      <w:r>
        <w:rPr>
          <w:rFonts w:cs="Tahoma" w:hint="eastAsia"/>
        </w:rPr>
        <w:t>2014</w:t>
      </w:r>
      <w:r>
        <w:rPr>
          <w:rFonts w:cs="Tahoma" w:hint="eastAsia"/>
        </w:rPr>
        <w:t>年</w:t>
      </w:r>
      <w:r>
        <w:rPr>
          <w:rFonts w:cs="Tahoma" w:hint="eastAsia"/>
        </w:rPr>
        <w:t>6</w:t>
      </w:r>
      <w:r>
        <w:rPr>
          <w:rFonts w:cs="Tahoma" w:hint="eastAsia"/>
        </w:rPr>
        <w:t>月</w:t>
      </w:r>
      <w:r>
        <w:rPr>
          <w:rFonts w:cs="Tahoma" w:hint="eastAsia"/>
        </w:rPr>
        <w:t>国际海事组织海上安全委员会第</w:t>
      </w:r>
      <w:r>
        <w:rPr>
          <w:rFonts w:cs="Tahoma" w:hint="eastAsia"/>
        </w:rPr>
        <w:t>93</w:t>
      </w:r>
      <w:r>
        <w:rPr>
          <w:rFonts w:cs="Tahoma" w:hint="eastAsia"/>
        </w:rPr>
        <w:t>次会议</w:t>
      </w:r>
      <w:r>
        <w:rPr>
          <w:rFonts w:cs="Tahoma" w:hint="eastAsia"/>
        </w:rPr>
        <w:t>372</w:t>
      </w:r>
      <w:r>
        <w:rPr>
          <w:rFonts w:cs="Tahoma" w:hint="eastAsia"/>
        </w:rPr>
        <w:t>号决议</w:t>
      </w:r>
      <w:r>
        <w:rPr>
          <w:rFonts w:cs="Tahoma" w:hint="eastAsia"/>
        </w:rPr>
        <w:t>通过了《国际海运危险货物规则》（以下简称《国际危规》）的第</w:t>
      </w:r>
      <w:r>
        <w:rPr>
          <w:rFonts w:cs="Tahoma" w:hint="eastAsia"/>
        </w:rPr>
        <w:t>3</w:t>
      </w:r>
      <w:r>
        <w:rPr>
          <w:rFonts w:cs="Tahoma" w:hint="eastAsia"/>
        </w:rPr>
        <w:t>7</w:t>
      </w:r>
      <w:r>
        <w:rPr>
          <w:rFonts w:cs="Tahoma" w:hint="eastAsia"/>
        </w:rPr>
        <w:t>套修正案。《国际危规》第</w:t>
      </w:r>
      <w:r>
        <w:rPr>
          <w:rFonts w:cs="Tahoma" w:hint="eastAsia"/>
        </w:rPr>
        <w:t>36-</w:t>
      </w:r>
      <w:r>
        <w:rPr>
          <w:rFonts w:cs="Tahoma" w:hint="eastAsia"/>
        </w:rPr>
        <w:t>17</w:t>
      </w:r>
      <w:r>
        <w:rPr>
          <w:rFonts w:cs="Tahoma" w:hint="eastAsia"/>
        </w:rPr>
        <w:t>版将于</w:t>
      </w:r>
      <w:r>
        <w:rPr>
          <w:rFonts w:cs="Tahoma" w:hint="eastAsia"/>
        </w:rPr>
        <w:t>20</w:t>
      </w:r>
      <w:r>
        <w:rPr>
          <w:rFonts w:cs="Tahoma" w:hint="eastAsia"/>
        </w:rPr>
        <w:t>1</w:t>
      </w:r>
      <w:r>
        <w:rPr>
          <w:rFonts w:cs="Tahoma" w:hint="eastAsia"/>
        </w:rPr>
        <w:t>6</w:t>
      </w:r>
      <w:r>
        <w:rPr>
          <w:rFonts w:cs="Tahoma" w:hint="eastAsia"/>
        </w:rPr>
        <w:t>年</w:t>
      </w:r>
      <w:r>
        <w:rPr>
          <w:rFonts w:cs="Tahoma" w:hint="eastAsia"/>
        </w:rPr>
        <w:t>1</w:t>
      </w:r>
      <w:r>
        <w:rPr>
          <w:rFonts w:cs="Tahoma" w:hint="eastAsia"/>
        </w:rPr>
        <w:t>月</w:t>
      </w:r>
      <w:r>
        <w:rPr>
          <w:rFonts w:cs="Tahoma" w:hint="eastAsia"/>
        </w:rPr>
        <w:t>1</w:t>
      </w:r>
      <w:r>
        <w:rPr>
          <w:rFonts w:cs="Tahoma" w:hint="eastAsia"/>
        </w:rPr>
        <w:t>日起强制实施。新版《国际危规》对部分定义、包装导则、特殊规定和包装容器标记要求等方面做了调整，新增了</w:t>
      </w:r>
      <w:r>
        <w:rPr>
          <w:rFonts w:cs="Tahoma" w:hint="eastAsia"/>
        </w:rPr>
        <w:t>10</w:t>
      </w:r>
      <w:r>
        <w:rPr>
          <w:rFonts w:cs="Tahoma" w:hint="eastAsia"/>
        </w:rPr>
        <w:t>余个危险货物条目，对第七章积载和隔离的文字和章节结构进行了全面重构。</w:t>
      </w:r>
      <w:r>
        <w:rPr>
          <w:rFonts w:cs="Tahoma"/>
        </w:rPr>
        <w:br/>
      </w:r>
      <w:r>
        <w:rPr>
          <w:rFonts w:ascii="方正大标宋_GBK" w:eastAsia="方正大标宋_GBK" w:hAnsi="宋体" w:cs="宋体" w:hint="eastAsia"/>
          <w:b/>
          <w:bCs/>
          <w:kern w:val="0"/>
          <w:sz w:val="24"/>
        </w:rPr>
        <w:t>◆《</w:t>
      </w:r>
      <w:r>
        <w:rPr>
          <w:rFonts w:ascii="新宋体" w:eastAsia="新宋体" w:hAnsi="新宋体" w:hint="eastAsia"/>
          <w:b/>
          <w:spacing w:val="-2"/>
          <w:szCs w:val="21"/>
        </w:rPr>
        <w:t>海关总署商品归类决定：中国海关</w:t>
      </w:r>
      <w:r>
        <w:rPr>
          <w:rFonts w:ascii="新宋体" w:eastAsia="新宋体" w:hAnsi="新宋体" w:hint="eastAsia"/>
          <w:b/>
          <w:spacing w:val="-2"/>
          <w:szCs w:val="21"/>
        </w:rPr>
        <w:t>99</w:t>
      </w:r>
      <w:r>
        <w:rPr>
          <w:rFonts w:ascii="新宋体" w:eastAsia="新宋体" w:hAnsi="新宋体" w:hint="eastAsia"/>
          <w:b/>
          <w:spacing w:val="-2"/>
          <w:szCs w:val="21"/>
        </w:rPr>
        <w:t>年</w:t>
      </w:r>
      <w:r>
        <w:rPr>
          <w:rFonts w:ascii="新宋体" w:eastAsia="新宋体" w:hAnsi="新宋体" w:hint="eastAsia"/>
          <w:b/>
          <w:spacing w:val="-2"/>
          <w:szCs w:val="21"/>
        </w:rPr>
        <w:t>-2014</w:t>
      </w:r>
      <w:r>
        <w:rPr>
          <w:rFonts w:ascii="新宋体" w:eastAsia="新宋体" w:hAnsi="新宋体" w:hint="eastAsia"/>
          <w:b/>
          <w:spacing w:val="-2"/>
          <w:szCs w:val="21"/>
        </w:rPr>
        <w:t>年归类决定（上下两卷）》</w:t>
      </w:r>
      <w:r>
        <w:rPr>
          <w:rFonts w:ascii="新宋体" w:eastAsia="新宋体" w:hAnsi="新宋体" w:hint="eastAsia"/>
          <w:b/>
          <w:spacing w:val="-2"/>
          <w:szCs w:val="21"/>
        </w:rPr>
        <w:t>2014</w:t>
      </w:r>
      <w:r>
        <w:rPr>
          <w:rFonts w:ascii="新宋体" w:eastAsia="新宋体" w:hAnsi="新宋体" w:hint="eastAsia"/>
          <w:b/>
          <w:spacing w:val="-2"/>
          <w:szCs w:val="21"/>
        </w:rPr>
        <w:t>出版</w:t>
      </w:r>
      <w:r>
        <w:rPr>
          <w:rFonts w:ascii="新宋体" w:eastAsia="新宋体" w:hAnsi="新宋体" w:hint="eastAsia"/>
          <w:b/>
          <w:spacing w:val="-2"/>
          <w:szCs w:val="21"/>
        </w:rPr>
        <w:t xml:space="preserve"> </w:t>
      </w:r>
      <w:r>
        <w:rPr>
          <w:rFonts w:ascii="新宋体" w:eastAsia="新宋体" w:hAnsi="新宋体" w:hint="eastAsia"/>
          <w:b/>
          <w:spacing w:val="-2"/>
          <w:szCs w:val="21"/>
        </w:rPr>
        <w:t>中国海关出版社</w:t>
      </w:r>
      <w:r>
        <w:rPr>
          <w:rFonts w:hint="eastAsia"/>
          <w:szCs w:val="21"/>
        </w:rPr>
        <w:br/>
      </w:r>
      <w:r>
        <w:rPr>
          <w:rFonts w:hint="eastAsia"/>
          <w:b/>
          <w:bCs/>
          <w:szCs w:val="21"/>
        </w:rPr>
        <w:t>中国海关税则发行总部</w:t>
      </w:r>
      <w:r>
        <w:rPr>
          <w:rFonts w:hint="eastAsia"/>
          <w:szCs w:val="21"/>
        </w:rPr>
        <w:t>：</w:t>
      </w:r>
      <w:r>
        <w:rPr>
          <w:rFonts w:ascii="宋体" w:hAnsi="宋体" w:hint="eastAsia"/>
          <w:b/>
          <w:sz w:val="24"/>
          <w:u w:val="single"/>
        </w:rPr>
        <w:t>电话：</w:t>
      </w:r>
      <w:r>
        <w:rPr>
          <w:rFonts w:ascii="宋体" w:hAnsi="宋体"/>
          <w:b/>
          <w:sz w:val="24"/>
          <w:u w:val="single"/>
        </w:rPr>
        <w:t>010-60</w:t>
      </w:r>
      <w:r>
        <w:rPr>
          <w:rFonts w:ascii="宋体" w:hAnsi="宋体" w:hint="eastAsia"/>
          <w:b/>
          <w:sz w:val="24"/>
          <w:u w:val="single"/>
        </w:rPr>
        <w:t>5</w:t>
      </w:r>
      <w:r>
        <w:rPr>
          <w:rFonts w:ascii="宋体" w:hAnsi="宋体" w:hint="eastAsia"/>
          <w:b/>
          <w:sz w:val="24"/>
          <w:u w:val="single"/>
        </w:rPr>
        <w:t>1</w:t>
      </w:r>
      <w:r>
        <w:rPr>
          <w:rFonts w:ascii="宋体" w:hAnsi="宋体" w:hint="eastAsia"/>
          <w:b/>
          <w:sz w:val="24"/>
          <w:u w:val="single"/>
        </w:rPr>
        <w:t>5120</w:t>
      </w:r>
      <w:r>
        <w:rPr>
          <w:rFonts w:ascii="宋体" w:hAnsi="宋体" w:hint="eastAsia"/>
          <w:b/>
          <w:sz w:val="24"/>
          <w:u w:val="single"/>
        </w:rPr>
        <w:t>、</w:t>
      </w:r>
      <w:r>
        <w:rPr>
          <w:rFonts w:ascii="宋体" w:hAnsi="宋体" w:hint="eastAsia"/>
          <w:b/>
          <w:sz w:val="24"/>
          <w:u w:val="single"/>
        </w:rPr>
        <w:t>80889963   13522667731   13520366093</w:t>
      </w:r>
      <w:r>
        <w:rPr>
          <w:rFonts w:ascii="宋体" w:hAnsi="宋体" w:hint="eastAsia"/>
          <w:b/>
          <w:sz w:val="24"/>
          <w:u w:val="single"/>
        </w:rPr>
        <w:t>（为回馈新老客户订购税则客户可以享受积分赠礼品活动）欢迎来电和</w:t>
      </w:r>
      <w:r>
        <w:rPr>
          <w:rFonts w:ascii="宋体" w:hAnsi="宋体" w:hint="eastAsia"/>
          <w:b/>
          <w:sz w:val="24"/>
          <w:u w:val="single"/>
        </w:rPr>
        <w:t>QQ</w:t>
      </w:r>
      <w:r>
        <w:rPr>
          <w:rFonts w:ascii="宋体" w:hAnsi="宋体" w:hint="eastAsia"/>
          <w:b/>
          <w:sz w:val="24"/>
          <w:u w:val="single"/>
        </w:rPr>
        <w:t>索取积分明细，</w:t>
      </w:r>
      <w:r>
        <w:rPr>
          <w:rFonts w:ascii="宋体" w:hAnsi="宋体" w:hint="eastAsia"/>
          <w:b/>
          <w:sz w:val="24"/>
          <w:u w:val="single"/>
        </w:rPr>
        <w:t>qq:1227977</w:t>
      </w:r>
      <w:r>
        <w:rPr>
          <w:rFonts w:ascii="宋体" w:hAnsi="宋体" w:hint="eastAsia"/>
          <w:b/>
          <w:sz w:val="24"/>
          <w:u w:val="single"/>
        </w:rPr>
        <w:t>206</w:t>
      </w:r>
      <w:r>
        <w:rPr>
          <w:rFonts w:ascii="宋体" w:hAnsi="宋体"/>
          <w:b/>
          <w:sz w:val="24"/>
          <w:u w:val="single"/>
        </w:rPr>
        <w:br/>
      </w:r>
      <w:r>
        <w:rPr>
          <w:rFonts w:ascii="宋体" w:hAnsi="宋体" w:hint="eastAsia"/>
          <w:b/>
          <w:sz w:val="24"/>
          <w:u w:val="single"/>
        </w:rPr>
        <w:t>订购任意两本书可以赠送</w:t>
      </w:r>
      <w:r>
        <w:rPr>
          <w:rFonts w:ascii="宋体" w:hAnsi="宋体" w:hint="eastAsia"/>
          <w:b/>
          <w:sz w:val="24"/>
          <w:u w:val="single"/>
        </w:rPr>
        <w:t>中国金币总公司发行的</w:t>
      </w:r>
      <w:r>
        <w:rPr>
          <w:rFonts w:ascii="宋体" w:hAnsi="宋体" w:hint="eastAsia"/>
          <w:b/>
          <w:sz w:val="24"/>
          <w:u w:val="single"/>
        </w:rPr>
        <w:t>2017</w:t>
      </w:r>
      <w:r>
        <w:rPr>
          <w:rFonts w:ascii="宋体" w:hAnsi="宋体" w:hint="eastAsia"/>
          <w:b/>
          <w:sz w:val="24"/>
          <w:u w:val="single"/>
        </w:rPr>
        <w:t>鸡年</w:t>
      </w:r>
      <w:r>
        <w:rPr>
          <w:rFonts w:ascii="宋体" w:hAnsi="宋体" w:hint="eastAsia"/>
          <w:b/>
          <w:sz w:val="24"/>
          <w:u w:val="single"/>
        </w:rPr>
        <w:t>纪念金银币一套</w:t>
      </w:r>
      <w:r>
        <w:rPr>
          <w:rFonts w:ascii="宋体" w:hAnsi="宋体" w:hint="eastAsia"/>
          <w:b/>
          <w:sz w:val="24"/>
          <w:u w:val="single"/>
        </w:rPr>
        <w:br/>
      </w:r>
      <w:r>
        <w:rPr>
          <w:rFonts w:ascii="宋体" w:hAnsi="宋体" w:hint="eastAsia"/>
          <w:b/>
          <w:sz w:val="24"/>
          <w:u w:val="single"/>
        </w:rPr>
        <w:br/>
      </w:r>
      <w:r>
        <w:rPr>
          <w:rFonts w:ascii="宋体" w:hAnsi="宋体"/>
          <w:b/>
          <w:bCs/>
          <w:szCs w:val="21"/>
        </w:rPr>
        <w:lastRenderedPageBreak/>
        <w:br/>
      </w:r>
      <w:r>
        <w:rPr>
          <w:rFonts w:ascii="宋体" w:hAnsi="宋体" w:hint="eastAsia"/>
          <w:b/>
          <w:bCs/>
          <w:szCs w:val="21"/>
        </w:rPr>
        <w:t>北京免费送货，外地单位加盖公章回传，可免费快递，先发书后付款！</w:t>
      </w:r>
      <w:r>
        <w:rPr>
          <w:rFonts w:ascii="Arial" w:hAnsi="Arial" w:cs="Arial"/>
          <w:noProof/>
          <w:szCs w:val="21"/>
        </w:rPr>
        <w:drawing>
          <wp:inline distT="0" distB="0" distL="114300" distR="114300">
            <wp:extent cx="600075" cy="228600"/>
            <wp:effectExtent l="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lum/>
                    </a:blip>
                    <a:stretch>
                      <a:fillRect/>
                    </a:stretch>
                  </pic:blipFill>
                  <pic:spPr>
                    <a:xfrm>
                      <a:off x="0" y="0"/>
                      <a:ext cx="600075" cy="228600"/>
                    </a:xfrm>
                    <a:prstGeom prst="rect">
                      <a:avLst/>
                    </a:prstGeom>
                    <a:noFill/>
                    <a:ln w="9525">
                      <a:noFill/>
                    </a:ln>
                  </pic:spPr>
                </pic:pic>
              </a:graphicData>
            </a:graphic>
          </wp:inline>
        </w:drawing>
      </w:r>
      <w:r>
        <w:rPr>
          <w:rFonts w:ascii="宋体" w:hAnsi="宋体" w:hint="eastAsia"/>
          <w:b/>
          <w:bCs/>
          <w:szCs w:val="21"/>
        </w:rPr>
        <w:br/>
        <w:t xml:space="preserve">                            </w:t>
      </w:r>
      <w:r>
        <w:rPr>
          <w:rFonts w:ascii="宋体" w:hAnsi="宋体" w:hint="eastAsia"/>
          <w:b/>
          <w:bCs/>
          <w:szCs w:val="21"/>
        </w:rPr>
        <w:t>订单回执（代合同）</w:t>
      </w:r>
      <w:r>
        <w:rPr>
          <w:rFonts w:ascii="宋体" w:hAnsi="宋体" w:hint="eastAsia"/>
          <w:b/>
          <w:bCs/>
          <w:szCs w:val="21"/>
        </w:rPr>
        <w:t xml:space="preserve">  </w:t>
      </w:r>
      <w:r>
        <w:rPr>
          <w:rFonts w:ascii="宋体" w:hAnsi="宋体" w:hint="eastAsia"/>
          <w:b/>
          <w:bCs/>
          <w:szCs w:val="21"/>
        </w:rPr>
        <w:t>请回传至：</w:t>
      </w:r>
      <w:r>
        <w:rPr>
          <w:rFonts w:ascii="宋体" w:hAnsi="宋体" w:hint="eastAsia"/>
          <w:b/>
          <w:bCs/>
          <w:szCs w:val="21"/>
        </w:rPr>
        <w:t>010-80889963</w:t>
      </w:r>
      <w:r>
        <w:rPr>
          <w:rFonts w:ascii="宋体" w:hAnsi="宋体" w:hint="eastAsia"/>
          <w:b/>
          <w:bCs/>
          <w:szCs w:val="21"/>
        </w:rPr>
        <w:t>或</w:t>
      </w:r>
      <w:r>
        <w:rPr>
          <w:rFonts w:ascii="宋体" w:hAnsi="宋体"/>
          <w:b/>
          <w:bCs/>
          <w:szCs w:val="21"/>
        </w:rPr>
        <w:t>010-</w:t>
      </w:r>
      <w:r>
        <w:rPr>
          <w:rFonts w:ascii="宋体" w:hAnsi="宋体" w:hint="eastAsia"/>
          <w:b/>
          <w:bCs/>
          <w:szCs w:val="21"/>
        </w:rPr>
        <w:t>60513</w:t>
      </w:r>
      <w:r>
        <w:rPr>
          <w:rFonts w:ascii="宋体" w:hAnsi="宋体" w:hint="eastAsia"/>
          <w:b/>
          <w:bCs/>
          <w:szCs w:val="21"/>
        </w:rPr>
        <w:t>1</w:t>
      </w:r>
      <w:r>
        <w:rPr>
          <w:rFonts w:ascii="宋体" w:hAnsi="宋体" w:hint="eastAsia"/>
          <w:b/>
          <w:bCs/>
          <w:szCs w:val="21"/>
        </w:rPr>
        <w:t>63</w:t>
      </w:r>
    </w:p>
    <w:p w:rsidR="00C06032" w:rsidRDefault="0066180E" w:rsidP="00E446B8">
      <w:pPr>
        <w:spacing w:afterLines="30"/>
        <w:ind w:leftChars="-428" w:left="-899" w:rightChars="-330" w:right="-693"/>
        <w:jc w:val="center"/>
        <w:rPr>
          <w:rFonts w:ascii="宋体" w:hAnsi="宋体"/>
          <w:b/>
          <w:szCs w:val="21"/>
        </w:rPr>
      </w:pPr>
      <w:r>
        <w:rPr>
          <w:rFonts w:ascii="宋体" w:hAnsi="宋体" w:hint="eastAsia"/>
          <w:szCs w:val="21"/>
        </w:rPr>
        <w:t>订购日期：</w:t>
      </w:r>
      <w:r>
        <w:rPr>
          <w:rFonts w:ascii="宋体" w:hAnsi="宋体"/>
          <w:szCs w:val="21"/>
          <w:u w:val="single"/>
        </w:rPr>
        <w:t>_</w:t>
      </w:r>
      <w:r>
        <w:rPr>
          <w:rFonts w:ascii="宋体" w:hAnsi="宋体" w:hint="eastAsia"/>
          <w:szCs w:val="21"/>
        </w:rPr>
        <w:t>年</w:t>
      </w:r>
      <w:r>
        <w:rPr>
          <w:rFonts w:ascii="宋体" w:hAnsi="宋体"/>
          <w:szCs w:val="21"/>
          <w:u w:val="single"/>
        </w:rPr>
        <w:t>_</w:t>
      </w:r>
      <w:r>
        <w:rPr>
          <w:rFonts w:ascii="宋体" w:hAnsi="宋体" w:hint="eastAsia"/>
          <w:szCs w:val="21"/>
        </w:rPr>
        <w:t>月</w:t>
      </w:r>
      <w:r>
        <w:rPr>
          <w:rFonts w:ascii="宋体" w:hAnsi="宋体"/>
          <w:szCs w:val="21"/>
          <w:u w:val="single"/>
        </w:rPr>
        <w:t>_</w:t>
      </w:r>
      <w:r>
        <w:rPr>
          <w:rFonts w:ascii="宋体" w:hAnsi="宋体" w:hint="eastAsia"/>
          <w:szCs w:val="21"/>
        </w:rPr>
        <w:t>日此回执单传真复印有效</w:t>
      </w:r>
    </w:p>
    <w:tbl>
      <w:tblPr>
        <w:tblW w:w="10928" w:type="dxa"/>
        <w:jc w:val="center"/>
        <w:tblLayout w:type="fixed"/>
        <w:tblLook w:val="04A0"/>
      </w:tblPr>
      <w:tblGrid>
        <w:gridCol w:w="498"/>
        <w:gridCol w:w="1397"/>
        <w:gridCol w:w="2689"/>
        <w:gridCol w:w="1260"/>
        <w:gridCol w:w="2070"/>
        <w:gridCol w:w="1296"/>
        <w:gridCol w:w="766"/>
        <w:gridCol w:w="952"/>
      </w:tblGrid>
      <w:tr w:rsidR="00C06032">
        <w:trPr>
          <w:trHeight w:hRule="exact" w:val="419"/>
          <w:jc w:val="center"/>
        </w:trPr>
        <w:tc>
          <w:tcPr>
            <w:tcW w:w="498" w:type="dxa"/>
            <w:vMerge w:val="restart"/>
            <w:tcBorders>
              <w:top w:val="single" w:sz="4" w:space="0" w:color="auto"/>
              <w:left w:val="single" w:sz="4" w:space="0" w:color="auto"/>
              <w:right w:val="single" w:sz="4" w:space="0" w:color="auto"/>
            </w:tcBorders>
            <w:vAlign w:val="center"/>
          </w:tcPr>
          <w:p w:rsidR="00C06032" w:rsidRDefault="0066180E">
            <w:pPr>
              <w:tabs>
                <w:tab w:val="center" w:pos="4153"/>
                <w:tab w:val="right" w:pos="8306"/>
              </w:tabs>
              <w:snapToGrid w:val="0"/>
              <w:jc w:val="center"/>
              <w:rPr>
                <w:rFonts w:ascii="宋体" w:hAnsi="宋体"/>
                <w:b/>
                <w:szCs w:val="21"/>
              </w:rPr>
            </w:pPr>
            <w:r>
              <w:rPr>
                <w:rFonts w:ascii="宋体" w:hAnsi="宋体" w:hint="eastAsia"/>
                <w:b/>
                <w:szCs w:val="21"/>
              </w:rPr>
              <w:t>请</w:t>
            </w:r>
          </w:p>
          <w:p w:rsidR="00C06032" w:rsidRDefault="00C06032">
            <w:pPr>
              <w:tabs>
                <w:tab w:val="center" w:pos="4153"/>
                <w:tab w:val="right" w:pos="8306"/>
              </w:tabs>
              <w:snapToGrid w:val="0"/>
              <w:rPr>
                <w:rFonts w:ascii="宋体" w:hAnsi="宋体"/>
                <w:b/>
                <w:szCs w:val="21"/>
              </w:rPr>
            </w:pPr>
          </w:p>
          <w:p w:rsidR="00C06032" w:rsidRDefault="0066180E">
            <w:pPr>
              <w:tabs>
                <w:tab w:val="center" w:pos="4153"/>
                <w:tab w:val="right" w:pos="8306"/>
              </w:tabs>
              <w:snapToGrid w:val="0"/>
              <w:jc w:val="center"/>
              <w:rPr>
                <w:rFonts w:ascii="宋体" w:hAnsi="宋体"/>
                <w:b/>
                <w:szCs w:val="21"/>
              </w:rPr>
            </w:pPr>
            <w:r>
              <w:rPr>
                <w:rFonts w:ascii="宋体" w:hAnsi="宋体" w:hint="eastAsia"/>
                <w:b/>
                <w:szCs w:val="21"/>
              </w:rPr>
              <w:t>详</w:t>
            </w:r>
          </w:p>
          <w:p w:rsidR="00C06032" w:rsidRDefault="00C06032">
            <w:pPr>
              <w:tabs>
                <w:tab w:val="center" w:pos="4153"/>
                <w:tab w:val="right" w:pos="8306"/>
              </w:tabs>
              <w:snapToGrid w:val="0"/>
              <w:jc w:val="center"/>
              <w:rPr>
                <w:rFonts w:ascii="宋体" w:hAnsi="宋体"/>
                <w:b/>
                <w:szCs w:val="21"/>
              </w:rPr>
            </w:pPr>
          </w:p>
          <w:p w:rsidR="00C06032" w:rsidRDefault="0066180E">
            <w:pPr>
              <w:tabs>
                <w:tab w:val="center" w:pos="4153"/>
                <w:tab w:val="right" w:pos="8306"/>
              </w:tabs>
              <w:snapToGrid w:val="0"/>
              <w:jc w:val="center"/>
              <w:rPr>
                <w:rFonts w:ascii="宋体" w:hAnsi="宋体"/>
                <w:b/>
                <w:szCs w:val="21"/>
              </w:rPr>
            </w:pPr>
            <w:r>
              <w:rPr>
                <w:rFonts w:ascii="宋体" w:hAnsi="宋体" w:hint="eastAsia"/>
                <w:b/>
                <w:szCs w:val="21"/>
              </w:rPr>
              <w:t>细</w:t>
            </w:r>
          </w:p>
          <w:p w:rsidR="00C06032" w:rsidRDefault="00C06032">
            <w:pPr>
              <w:tabs>
                <w:tab w:val="center" w:pos="4153"/>
                <w:tab w:val="right" w:pos="8306"/>
              </w:tabs>
              <w:snapToGrid w:val="0"/>
              <w:rPr>
                <w:rFonts w:ascii="宋体" w:hAnsi="宋体"/>
                <w:b/>
                <w:szCs w:val="21"/>
              </w:rPr>
            </w:pPr>
          </w:p>
          <w:p w:rsidR="00C06032" w:rsidRDefault="0066180E">
            <w:pPr>
              <w:tabs>
                <w:tab w:val="center" w:pos="4153"/>
                <w:tab w:val="right" w:pos="8306"/>
              </w:tabs>
              <w:snapToGrid w:val="0"/>
              <w:jc w:val="center"/>
              <w:rPr>
                <w:rFonts w:ascii="宋体" w:hAnsi="宋体"/>
                <w:b/>
                <w:szCs w:val="21"/>
              </w:rPr>
            </w:pPr>
            <w:r>
              <w:rPr>
                <w:rFonts w:ascii="宋体" w:hAnsi="宋体" w:hint="eastAsia"/>
                <w:b/>
                <w:szCs w:val="21"/>
              </w:rPr>
              <w:t>填</w:t>
            </w:r>
          </w:p>
          <w:p w:rsidR="00C06032" w:rsidRDefault="00C06032">
            <w:pPr>
              <w:tabs>
                <w:tab w:val="center" w:pos="4153"/>
                <w:tab w:val="right" w:pos="8306"/>
              </w:tabs>
              <w:snapToGrid w:val="0"/>
              <w:jc w:val="center"/>
              <w:rPr>
                <w:rFonts w:ascii="宋体" w:hAnsi="宋体"/>
                <w:b/>
                <w:szCs w:val="21"/>
              </w:rPr>
            </w:pPr>
          </w:p>
          <w:p w:rsidR="00C06032" w:rsidRDefault="0066180E">
            <w:pPr>
              <w:tabs>
                <w:tab w:val="center" w:pos="4153"/>
                <w:tab w:val="right" w:pos="8306"/>
              </w:tabs>
              <w:snapToGrid w:val="0"/>
              <w:jc w:val="center"/>
              <w:rPr>
                <w:rFonts w:ascii="宋体" w:hAnsi="宋体"/>
                <w:b/>
                <w:szCs w:val="21"/>
              </w:rPr>
            </w:pPr>
            <w:r>
              <w:rPr>
                <w:rFonts w:ascii="宋体" w:hAnsi="宋体" w:hint="eastAsia"/>
                <w:b/>
                <w:szCs w:val="21"/>
              </w:rPr>
              <w:t>写</w:t>
            </w:r>
          </w:p>
          <w:p w:rsidR="00C06032" w:rsidRDefault="00C06032">
            <w:pPr>
              <w:tabs>
                <w:tab w:val="center" w:pos="4153"/>
                <w:tab w:val="right" w:pos="8306"/>
              </w:tabs>
              <w:snapToGrid w:val="0"/>
              <w:jc w:val="cente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宋体" w:hAnsi="宋体"/>
                <w:b/>
                <w:szCs w:val="21"/>
              </w:rPr>
            </w:pPr>
            <w:r>
              <w:rPr>
                <w:rFonts w:ascii="宋体" w:hAnsi="宋体" w:hint="eastAsia"/>
                <w:szCs w:val="21"/>
              </w:rPr>
              <w:t>单位名称</w:t>
            </w:r>
            <w:r>
              <w:rPr>
                <w:rFonts w:ascii="宋体" w:hAnsi="宋体" w:hint="eastAsia"/>
                <w:b/>
                <w:szCs w:val="21"/>
              </w:rPr>
              <w:t>★</w:t>
            </w:r>
          </w:p>
        </w:tc>
        <w:tc>
          <w:tcPr>
            <w:tcW w:w="6019" w:type="dxa"/>
            <w:gridSpan w:val="3"/>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rPr>
                <w:rFonts w:ascii="宋体" w:hAnsi="宋体"/>
                <w:b/>
                <w:szCs w:val="21"/>
              </w:rPr>
            </w:pP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宋体" w:hAnsi="宋体"/>
                <w:szCs w:val="21"/>
              </w:rPr>
            </w:pPr>
            <w:r>
              <w:rPr>
                <w:rFonts w:ascii="宋体" w:hAnsi="宋体" w:hint="eastAsia"/>
                <w:szCs w:val="21"/>
              </w:rPr>
              <w:t>联</w:t>
            </w:r>
            <w:r>
              <w:rPr>
                <w:rFonts w:ascii="宋体" w:hAnsi="宋体" w:hint="eastAsia"/>
                <w:szCs w:val="21"/>
              </w:rPr>
              <w:t xml:space="preserve"> </w:t>
            </w:r>
            <w:r>
              <w:rPr>
                <w:rFonts w:ascii="宋体" w:hAnsi="宋体" w:hint="eastAsia"/>
                <w:szCs w:val="21"/>
              </w:rPr>
              <w:t>系人</w:t>
            </w:r>
            <w:r>
              <w:rPr>
                <w:rFonts w:ascii="宋体" w:hAnsi="宋体" w:hint="eastAsia"/>
                <w:b/>
                <w:szCs w:val="21"/>
              </w:rPr>
              <w:t>★</w:t>
            </w:r>
          </w:p>
        </w:tc>
        <w:tc>
          <w:tcPr>
            <w:tcW w:w="1718" w:type="dxa"/>
            <w:gridSpan w:val="2"/>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rPr>
                <w:rFonts w:ascii="宋体" w:hAnsi="宋体"/>
                <w:b/>
                <w:szCs w:val="21"/>
              </w:rPr>
            </w:pPr>
          </w:p>
        </w:tc>
      </w:tr>
      <w:tr w:rsidR="00C06032">
        <w:trPr>
          <w:trHeight w:hRule="exact" w:val="461"/>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宋体" w:hAnsi="宋体"/>
                <w:szCs w:val="21"/>
              </w:rPr>
            </w:pPr>
            <w:r>
              <w:rPr>
                <w:rFonts w:ascii="宋体" w:hAnsi="宋体" w:hint="eastAsia"/>
                <w:szCs w:val="21"/>
              </w:rPr>
              <w:t>单位地址</w:t>
            </w:r>
            <w:r>
              <w:rPr>
                <w:rFonts w:ascii="宋体" w:hAnsi="宋体" w:hint="eastAsia"/>
                <w:b/>
                <w:szCs w:val="21"/>
              </w:rPr>
              <w:t>★</w:t>
            </w:r>
          </w:p>
        </w:tc>
        <w:tc>
          <w:tcPr>
            <w:tcW w:w="6019" w:type="dxa"/>
            <w:gridSpan w:val="3"/>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rPr>
                <w:rFonts w:ascii="宋体" w:hAnsi="宋体"/>
                <w:b/>
                <w:szCs w:val="21"/>
              </w:rPr>
            </w:pP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宋体" w:hAnsi="宋体"/>
                <w:szCs w:val="21"/>
              </w:rPr>
            </w:pPr>
            <w:r>
              <w:rPr>
                <w:rFonts w:ascii="宋体" w:hAnsi="宋体" w:hint="eastAsia"/>
                <w:szCs w:val="21"/>
              </w:rPr>
              <w:t>手</w:t>
            </w:r>
            <w:r>
              <w:rPr>
                <w:rFonts w:ascii="宋体" w:hAnsi="宋体" w:hint="eastAsia"/>
                <w:szCs w:val="21"/>
              </w:rPr>
              <w:t xml:space="preserve">  </w:t>
            </w:r>
            <w:r>
              <w:rPr>
                <w:rFonts w:ascii="宋体" w:hAnsi="宋体" w:hint="eastAsia"/>
                <w:szCs w:val="21"/>
              </w:rPr>
              <w:t>机</w:t>
            </w:r>
            <w:r>
              <w:rPr>
                <w:rFonts w:ascii="宋体" w:hAnsi="宋体" w:hint="eastAsia"/>
                <w:b/>
                <w:szCs w:val="21"/>
              </w:rPr>
              <w:t>★</w:t>
            </w:r>
          </w:p>
        </w:tc>
        <w:tc>
          <w:tcPr>
            <w:tcW w:w="1718" w:type="dxa"/>
            <w:gridSpan w:val="2"/>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rPr>
                <w:rFonts w:ascii="宋体" w:hAnsi="宋体"/>
                <w:b/>
                <w:szCs w:val="21"/>
              </w:rPr>
            </w:pPr>
          </w:p>
        </w:tc>
      </w:tr>
      <w:tr w:rsidR="00C06032">
        <w:trPr>
          <w:trHeight w:hRule="exact" w:val="453"/>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箱</w:t>
            </w:r>
            <w:r>
              <w:rPr>
                <w:rFonts w:ascii="宋体" w:hAnsi="宋体" w:hint="eastAsia"/>
                <w:szCs w:val="21"/>
              </w:rPr>
              <w:t xml:space="preserve"> Q Q</w:t>
            </w:r>
            <w:r>
              <w:rPr>
                <w:rFonts w:ascii="宋体" w:hAnsi="宋体" w:hint="eastAsia"/>
                <w:b/>
                <w:szCs w:val="21"/>
              </w:rPr>
              <w:t>★</w:t>
            </w:r>
          </w:p>
        </w:tc>
        <w:tc>
          <w:tcPr>
            <w:tcW w:w="2689"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b/>
                <w:szCs w:val="21"/>
              </w:rPr>
              <w:t>★</w:t>
            </w:r>
          </w:p>
        </w:tc>
        <w:tc>
          <w:tcPr>
            <w:tcW w:w="2070"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rPr>
                <w:rFonts w:ascii="宋体" w:hAnsi="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b/>
                <w:szCs w:val="21"/>
              </w:rPr>
              <w:t>★</w:t>
            </w:r>
          </w:p>
        </w:tc>
        <w:tc>
          <w:tcPr>
            <w:tcW w:w="1718" w:type="dxa"/>
            <w:gridSpan w:val="2"/>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rPr>
                <w:rFonts w:ascii="宋体" w:hAnsi="宋体"/>
                <w:b/>
                <w:szCs w:val="21"/>
              </w:rPr>
            </w:pPr>
          </w:p>
        </w:tc>
      </w:tr>
      <w:tr w:rsidR="00C06032">
        <w:trPr>
          <w:trHeight w:hRule="exact" w:val="318"/>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jc w:val="center"/>
              <w:rPr>
                <w:rFonts w:ascii="宋体" w:hAnsi="宋体"/>
                <w:b/>
                <w:szCs w:val="21"/>
              </w:rPr>
            </w:pPr>
            <w:r>
              <w:rPr>
                <w:rFonts w:ascii="宋体" w:hAnsi="宋体" w:hint="eastAsia"/>
                <w:b/>
                <w:szCs w:val="21"/>
              </w:rPr>
              <w:t>书籍名称</w:t>
            </w: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jc w:val="center"/>
              <w:rPr>
                <w:rFonts w:ascii="宋体" w:hAnsi="宋体"/>
                <w:b/>
                <w:szCs w:val="21"/>
              </w:rPr>
            </w:pPr>
            <w:r>
              <w:rPr>
                <w:rFonts w:ascii="宋体" w:hAnsi="宋体" w:hint="eastAsia"/>
                <w:b/>
                <w:szCs w:val="21"/>
              </w:rPr>
              <w:t>定价</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jc w:val="center"/>
              <w:rPr>
                <w:rFonts w:ascii="宋体" w:hAnsi="宋体"/>
                <w:b/>
                <w:szCs w:val="21"/>
              </w:rPr>
            </w:pPr>
            <w:r>
              <w:rPr>
                <w:rFonts w:ascii="宋体" w:hAnsi="宋体" w:hint="eastAsia"/>
                <w:b/>
                <w:szCs w:val="21"/>
              </w:rPr>
              <w:t>数量</w:t>
            </w: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jc w:val="center"/>
              <w:rPr>
                <w:rFonts w:ascii="宋体" w:hAnsi="宋体"/>
                <w:b/>
                <w:szCs w:val="21"/>
              </w:rPr>
            </w:pPr>
            <w:r>
              <w:rPr>
                <w:rFonts w:ascii="宋体" w:hAnsi="宋体" w:hint="eastAsia"/>
                <w:b/>
                <w:szCs w:val="21"/>
              </w:rPr>
              <w:t>金额</w:t>
            </w:r>
          </w:p>
        </w:tc>
      </w:tr>
      <w:tr w:rsidR="00C06032">
        <w:trPr>
          <w:trHeight w:hRule="exact" w:val="318"/>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jc w:val="center"/>
              <w:rPr>
                <w:rFonts w:ascii="宋体" w:hAnsi="宋体"/>
                <w:b/>
                <w:szCs w:val="21"/>
              </w:rPr>
            </w:pPr>
            <w:r>
              <w:rPr>
                <w:rFonts w:ascii="汉仪中宋简" w:eastAsia="汉仪中宋简" w:hint="eastAsia"/>
                <w:b/>
                <w:color w:val="000000"/>
                <w:szCs w:val="21"/>
              </w:rPr>
              <w:t>中国关务研究中心</w:t>
            </w:r>
            <w:r>
              <w:rPr>
                <w:rFonts w:ascii="汉仪中宋简" w:eastAsia="汉仪中宋简" w:hint="eastAsia"/>
                <w:b/>
                <w:color w:val="000000"/>
                <w:szCs w:val="21"/>
              </w:rPr>
              <w:t>-</w:t>
            </w:r>
            <w:r>
              <w:rPr>
                <w:rFonts w:ascii="黑体" w:eastAsia="黑体" w:hAnsi="宋体" w:hint="eastAsia"/>
                <w:b/>
                <w:color w:val="000000"/>
                <w:szCs w:val="21"/>
              </w:rPr>
              <w:t>易通网单机版</w:t>
            </w:r>
            <w:r>
              <w:rPr>
                <w:rFonts w:ascii="黑体" w:eastAsia="黑体" w:hAnsi="宋体" w:hint="eastAsia"/>
                <w:b/>
                <w:color w:val="000000"/>
                <w:szCs w:val="21"/>
              </w:rPr>
              <w:t>500</w:t>
            </w:r>
            <w:r>
              <w:rPr>
                <w:rFonts w:ascii="黑体" w:eastAsia="黑体" w:hAnsi="宋体" w:hint="eastAsia"/>
                <w:b/>
                <w:color w:val="000000"/>
                <w:szCs w:val="21"/>
              </w:rPr>
              <w:t>元一年、两人版</w:t>
            </w:r>
            <w:r>
              <w:rPr>
                <w:rFonts w:ascii="黑体" w:eastAsia="黑体" w:hAnsi="宋体" w:hint="eastAsia"/>
                <w:b/>
                <w:color w:val="000000"/>
                <w:szCs w:val="21"/>
              </w:rPr>
              <w:t>880</w:t>
            </w:r>
            <w:r>
              <w:rPr>
                <w:rFonts w:ascii="黑体" w:eastAsia="黑体" w:hAnsi="宋体" w:hint="eastAsia"/>
                <w:b/>
                <w:color w:val="000000"/>
                <w:szCs w:val="21"/>
              </w:rPr>
              <w:t>元</w:t>
            </w: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Cs w:val="21"/>
              </w:rPr>
            </w:pP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Cs w:val="21"/>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Cs w:val="21"/>
              </w:rPr>
            </w:pPr>
          </w:p>
        </w:tc>
      </w:tr>
      <w:tr w:rsidR="00C06032">
        <w:trPr>
          <w:trHeight w:hRule="exact" w:val="323"/>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position w:val="-26"/>
                <w:szCs w:val="21"/>
              </w:rPr>
            </w:pPr>
            <w:r>
              <w:rPr>
                <w:rFonts w:ascii="新宋体" w:eastAsia="新宋体" w:hAnsi="新宋体" w:hint="eastAsia"/>
                <w:b/>
                <w:bCs/>
                <w:szCs w:val="21"/>
              </w:rPr>
              <w:t>20</w:t>
            </w:r>
            <w:r>
              <w:rPr>
                <w:rFonts w:ascii="新宋体" w:eastAsia="新宋体" w:hAnsi="新宋体" w:hint="eastAsia"/>
                <w:b/>
                <w:bCs/>
                <w:szCs w:val="21"/>
              </w:rPr>
              <w:t>17</w:t>
            </w:r>
            <w:r>
              <w:rPr>
                <w:rFonts w:ascii="新宋体" w:eastAsia="新宋体" w:hAnsi="新宋体" w:hint="eastAsia"/>
                <w:b/>
                <w:bCs/>
                <w:szCs w:val="21"/>
              </w:rPr>
              <w:t>年《中华人民共和国海关进出口税则》中英文版（附光盘）</w:t>
            </w: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rsidP="00E446B8">
            <w:pPr>
              <w:tabs>
                <w:tab w:val="center" w:pos="4153"/>
                <w:tab w:val="right" w:pos="8306"/>
              </w:tabs>
              <w:snapToGrid w:val="0"/>
              <w:ind w:left="135" w:hangingChars="64" w:hanging="135"/>
              <w:jc w:val="center"/>
              <w:rPr>
                <w:rFonts w:ascii="宋体" w:hAnsi="宋体"/>
                <w:b/>
                <w:position w:val="-26"/>
                <w:szCs w:val="21"/>
              </w:rPr>
            </w:pPr>
            <w:r>
              <w:rPr>
                <w:rFonts w:ascii="宋体" w:hAnsi="宋体" w:hint="eastAsia"/>
                <w:b/>
                <w:position w:val="-26"/>
                <w:szCs w:val="21"/>
              </w:rPr>
              <w:t>300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311"/>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5" w:hangingChars="64" w:hanging="135"/>
              <w:rPr>
                <w:rFonts w:ascii="新宋体" w:eastAsia="新宋体" w:hAnsi="新宋体"/>
                <w:b/>
                <w:position w:val="-26"/>
                <w:szCs w:val="21"/>
              </w:rPr>
            </w:pPr>
            <w:r>
              <w:rPr>
                <w:rFonts w:ascii="新宋体" w:eastAsia="新宋体" w:hAnsi="新宋体" w:hint="eastAsia"/>
                <w:b/>
                <w:bCs/>
                <w:szCs w:val="21"/>
              </w:rPr>
              <w:t>20</w:t>
            </w:r>
            <w:r>
              <w:rPr>
                <w:rFonts w:ascii="新宋体" w:eastAsia="新宋体" w:hAnsi="新宋体" w:hint="eastAsia"/>
                <w:b/>
                <w:bCs/>
                <w:szCs w:val="21"/>
              </w:rPr>
              <w:t>17</w:t>
            </w:r>
            <w:r>
              <w:rPr>
                <w:rFonts w:ascii="新宋体" w:eastAsia="新宋体" w:hAnsi="新宋体" w:hint="eastAsia"/>
                <w:b/>
                <w:bCs/>
                <w:szCs w:val="21"/>
              </w:rPr>
              <w:t>年《中国海关报关实用手册》中文版</w:t>
            </w:r>
            <w:r>
              <w:rPr>
                <w:rFonts w:ascii="新宋体" w:eastAsia="新宋体" w:hAnsi="新宋体" w:hint="eastAsia"/>
                <w:b/>
                <w:bCs/>
                <w:szCs w:val="21"/>
              </w:rPr>
              <w:t xml:space="preserve">   </w:t>
            </w:r>
            <w:r>
              <w:rPr>
                <w:rFonts w:ascii="新宋体" w:eastAsia="新宋体" w:hAnsi="新宋体" w:hint="eastAsia"/>
                <w:b/>
                <w:bCs/>
                <w:szCs w:val="21"/>
              </w:rPr>
              <w:t>中国海关出版社</w:t>
            </w: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rsidP="00E446B8">
            <w:pPr>
              <w:tabs>
                <w:tab w:val="center" w:pos="4153"/>
                <w:tab w:val="right" w:pos="8306"/>
              </w:tabs>
              <w:snapToGrid w:val="0"/>
              <w:ind w:left="135" w:hangingChars="64" w:hanging="135"/>
              <w:jc w:val="center"/>
              <w:rPr>
                <w:rFonts w:ascii="宋体" w:hAnsi="宋体"/>
                <w:b/>
                <w:position w:val="-26"/>
                <w:szCs w:val="21"/>
              </w:rPr>
            </w:pPr>
            <w:r>
              <w:rPr>
                <w:rFonts w:ascii="宋体" w:hAnsi="宋体" w:hint="eastAsia"/>
                <w:b/>
                <w:position w:val="-26"/>
                <w:szCs w:val="21"/>
              </w:rPr>
              <w:t>280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361"/>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5" w:hangingChars="64" w:hanging="135"/>
              <w:rPr>
                <w:rFonts w:ascii="新宋体" w:eastAsia="新宋体" w:hAnsi="新宋体"/>
                <w:b/>
                <w:bCs/>
                <w:szCs w:val="21"/>
              </w:rPr>
            </w:pPr>
            <w:r>
              <w:rPr>
                <w:rFonts w:ascii="新宋体" w:eastAsia="新宋体" w:hAnsi="新宋体" w:hint="eastAsia"/>
                <w:b/>
                <w:color w:val="000000"/>
                <w:szCs w:val="21"/>
              </w:rPr>
              <w:t>20</w:t>
            </w:r>
            <w:r>
              <w:rPr>
                <w:rFonts w:ascii="新宋体" w:eastAsia="新宋体" w:hAnsi="新宋体" w:hint="eastAsia"/>
                <w:b/>
                <w:color w:val="000000"/>
                <w:szCs w:val="21"/>
              </w:rPr>
              <w:t>17</w:t>
            </w:r>
            <w:r>
              <w:rPr>
                <w:rFonts w:ascii="新宋体" w:eastAsia="新宋体" w:hAnsi="新宋体" w:hint="eastAsia"/>
                <w:b/>
                <w:color w:val="000000"/>
                <w:szCs w:val="21"/>
              </w:rPr>
              <w:t>进出口税则对照使用手册</w:t>
            </w:r>
            <w:r>
              <w:rPr>
                <w:rFonts w:ascii="新宋体" w:eastAsia="新宋体" w:hAnsi="新宋体" w:hint="eastAsia"/>
                <w:b/>
                <w:color w:val="000000"/>
                <w:szCs w:val="21"/>
              </w:rPr>
              <w:t xml:space="preserve"> </w:t>
            </w:r>
            <w:r>
              <w:rPr>
                <w:rFonts w:ascii="新宋体" w:eastAsia="新宋体" w:hAnsi="新宋体" w:hint="eastAsia"/>
                <w:b/>
                <w:color w:val="000000"/>
                <w:szCs w:val="21"/>
              </w:rPr>
              <w:t>中国海关出版社</w:t>
            </w:r>
            <w:r>
              <w:rPr>
                <w:rFonts w:ascii="新宋体" w:eastAsia="新宋体" w:hAnsi="新宋体" w:hint="eastAsia"/>
                <w:b/>
                <w:color w:val="000000"/>
                <w:szCs w:val="21"/>
              </w:rPr>
              <w:t xml:space="preserve"> 20</w:t>
            </w:r>
            <w:r>
              <w:rPr>
                <w:rFonts w:ascii="新宋体" w:eastAsia="新宋体" w:hAnsi="新宋体" w:hint="eastAsia"/>
                <w:b/>
                <w:color w:val="000000"/>
                <w:szCs w:val="21"/>
              </w:rPr>
              <w:t>17</w:t>
            </w:r>
            <w:r>
              <w:rPr>
                <w:rFonts w:ascii="新宋体" w:eastAsia="新宋体" w:hAnsi="新宋体" w:hint="eastAsia"/>
                <w:b/>
                <w:color w:val="000000"/>
                <w:szCs w:val="21"/>
              </w:rPr>
              <w:t>年</w:t>
            </w:r>
            <w:r>
              <w:rPr>
                <w:rFonts w:ascii="新宋体" w:eastAsia="新宋体" w:hAnsi="新宋体" w:hint="eastAsia"/>
                <w:b/>
                <w:color w:val="000000"/>
                <w:szCs w:val="21"/>
              </w:rPr>
              <w:t>1</w:t>
            </w:r>
            <w:r>
              <w:rPr>
                <w:rFonts w:ascii="新宋体" w:eastAsia="新宋体" w:hAnsi="新宋体" w:hint="eastAsia"/>
                <w:b/>
                <w:color w:val="000000"/>
                <w:szCs w:val="21"/>
              </w:rPr>
              <w:t>月</w:t>
            </w: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rsidP="00E446B8">
            <w:pPr>
              <w:tabs>
                <w:tab w:val="center" w:pos="4153"/>
                <w:tab w:val="right" w:pos="8306"/>
              </w:tabs>
              <w:snapToGrid w:val="0"/>
              <w:ind w:left="135" w:hangingChars="64" w:hanging="135"/>
              <w:jc w:val="center"/>
              <w:rPr>
                <w:rFonts w:ascii="宋体" w:hAnsi="宋体"/>
                <w:b/>
                <w:position w:val="-26"/>
                <w:szCs w:val="21"/>
              </w:rPr>
            </w:pPr>
            <w:r>
              <w:rPr>
                <w:rFonts w:ascii="宋体" w:hAnsi="宋体" w:hint="eastAsia"/>
                <w:b/>
                <w:position w:val="-26"/>
                <w:szCs w:val="21"/>
              </w:rPr>
              <w:t>300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361"/>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5" w:hangingChars="64" w:hanging="135"/>
              <w:rPr>
                <w:rFonts w:ascii="新宋体" w:eastAsia="新宋体" w:hAnsi="新宋体"/>
                <w:b/>
                <w:color w:val="000000"/>
                <w:szCs w:val="21"/>
              </w:rPr>
            </w:pPr>
            <w:r>
              <w:rPr>
                <w:rFonts w:ascii="新宋体" w:eastAsia="新宋体" w:hAnsi="新宋体" w:hint="eastAsia"/>
                <w:b/>
                <w:bCs/>
                <w:szCs w:val="21"/>
              </w:rPr>
              <w:t>201</w:t>
            </w:r>
            <w:r>
              <w:rPr>
                <w:rFonts w:ascii="新宋体" w:eastAsia="新宋体" w:hAnsi="新宋体" w:hint="eastAsia"/>
                <w:b/>
                <w:bCs/>
                <w:szCs w:val="21"/>
              </w:rPr>
              <w:t>7</w:t>
            </w:r>
            <w:r>
              <w:rPr>
                <w:rFonts w:ascii="新宋体" w:eastAsia="新宋体" w:hAnsi="新宋体" w:hint="eastAsia"/>
                <w:b/>
                <w:bCs/>
                <w:szCs w:val="21"/>
              </w:rPr>
              <w:t>年版《进出口税则—商品及品目注释》上、下两卷</w:t>
            </w:r>
            <w:r>
              <w:rPr>
                <w:rFonts w:ascii="新宋体" w:eastAsia="新宋体" w:hAnsi="新宋体" w:hint="eastAsia"/>
                <w:b/>
                <w:bCs/>
                <w:szCs w:val="21"/>
              </w:rPr>
              <w:t xml:space="preserve">  </w:t>
            </w:r>
            <w:r>
              <w:rPr>
                <w:rFonts w:ascii="新宋体" w:eastAsia="新宋体" w:hAnsi="新宋体" w:hint="eastAsia"/>
                <w:b/>
                <w:bCs/>
                <w:szCs w:val="21"/>
              </w:rPr>
              <w:t>2017</w:t>
            </w:r>
            <w:r>
              <w:rPr>
                <w:rFonts w:ascii="新宋体" w:eastAsia="新宋体" w:hAnsi="新宋体" w:hint="eastAsia"/>
                <w:b/>
                <w:bCs/>
                <w:szCs w:val="21"/>
              </w:rPr>
              <w:t>年</w:t>
            </w:r>
            <w:r>
              <w:rPr>
                <w:rFonts w:ascii="新宋体" w:eastAsia="新宋体" w:hAnsi="新宋体" w:hint="eastAsia"/>
                <w:b/>
                <w:bCs/>
                <w:szCs w:val="21"/>
              </w:rPr>
              <w:t>1</w:t>
            </w:r>
            <w:r>
              <w:rPr>
                <w:rFonts w:ascii="新宋体" w:eastAsia="新宋体" w:hAnsi="新宋体" w:hint="eastAsia"/>
                <w:b/>
                <w:bCs/>
                <w:szCs w:val="21"/>
              </w:rPr>
              <w:t>月出版</w:t>
            </w: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rsidP="00E446B8">
            <w:pPr>
              <w:tabs>
                <w:tab w:val="center" w:pos="4153"/>
                <w:tab w:val="right" w:pos="8306"/>
              </w:tabs>
              <w:snapToGrid w:val="0"/>
              <w:ind w:left="135" w:hangingChars="64" w:hanging="135"/>
              <w:jc w:val="center"/>
              <w:rPr>
                <w:rFonts w:ascii="宋体" w:hAnsi="宋体"/>
                <w:b/>
                <w:position w:val="-26"/>
                <w:szCs w:val="21"/>
              </w:rPr>
            </w:pPr>
            <w:r>
              <w:rPr>
                <w:rFonts w:ascii="宋体" w:hAnsi="宋体" w:hint="eastAsia"/>
                <w:b/>
                <w:position w:val="-26"/>
                <w:szCs w:val="21"/>
              </w:rPr>
              <w:t>600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280"/>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5" w:hangingChars="64" w:hanging="135"/>
              <w:rPr>
                <w:rFonts w:ascii="新宋体" w:eastAsia="新宋体" w:hAnsi="新宋体"/>
                <w:b/>
                <w:bCs/>
                <w:szCs w:val="21"/>
              </w:rPr>
            </w:pPr>
            <w:r>
              <w:rPr>
                <w:rFonts w:ascii="新宋体" w:eastAsia="新宋体" w:hAnsi="新宋体" w:hint="eastAsia"/>
                <w:b/>
                <w:bCs/>
                <w:szCs w:val="21"/>
              </w:rPr>
              <w:t>2015</w:t>
            </w:r>
            <w:r>
              <w:rPr>
                <w:rFonts w:ascii="新宋体" w:eastAsia="新宋体" w:hAnsi="新宋体" w:hint="eastAsia"/>
                <w:b/>
                <w:bCs/>
                <w:szCs w:val="21"/>
              </w:rPr>
              <w:t>年</w:t>
            </w:r>
            <w:r>
              <w:rPr>
                <w:rFonts w:ascii="宋体" w:hAnsi="宋体" w:hint="eastAsia"/>
                <w:b/>
                <w:szCs w:val="21"/>
              </w:rPr>
              <w:t>重点进出口商品归类及申报手册、</w:t>
            </w:r>
            <w:r>
              <w:rPr>
                <w:rFonts w:ascii="宋体" w:hAnsi="宋体" w:hint="eastAsia"/>
                <w:b/>
                <w:szCs w:val="21"/>
              </w:rPr>
              <w:t>15</w:t>
            </w:r>
            <w:r>
              <w:rPr>
                <w:rFonts w:ascii="宋体" w:hAnsi="宋体" w:hint="eastAsia"/>
                <w:b/>
                <w:szCs w:val="21"/>
              </w:rPr>
              <w:t>年</w:t>
            </w:r>
            <w:r>
              <w:rPr>
                <w:rFonts w:ascii="宋体" w:hAnsi="宋体" w:cs="宋体" w:hint="eastAsia"/>
                <w:b/>
                <w:szCs w:val="21"/>
              </w:rPr>
              <w:t>中国海关进</w:t>
            </w:r>
            <w:r>
              <w:rPr>
                <w:rFonts w:ascii="宋体" w:hAnsi="宋体" w:cs="宋体" w:hint="eastAsia"/>
                <w:b/>
                <w:kern w:val="36"/>
                <w:szCs w:val="21"/>
              </w:rPr>
              <w:t>出口货物申报</w:t>
            </w:r>
            <w:r>
              <w:rPr>
                <w:rFonts w:ascii="宋体" w:hAnsi="宋体" w:cs="宋体" w:hint="eastAsia"/>
                <w:b/>
                <w:szCs w:val="21"/>
              </w:rPr>
              <w:t>技能</w:t>
            </w: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rsidP="00E446B8">
            <w:pPr>
              <w:tabs>
                <w:tab w:val="center" w:pos="4153"/>
                <w:tab w:val="right" w:pos="8306"/>
              </w:tabs>
              <w:snapToGrid w:val="0"/>
              <w:ind w:left="135" w:hangingChars="64" w:hanging="135"/>
              <w:jc w:val="center"/>
              <w:rPr>
                <w:rFonts w:ascii="宋体" w:hAnsi="宋体"/>
                <w:b/>
                <w:position w:val="-26"/>
                <w:szCs w:val="21"/>
              </w:rPr>
            </w:pPr>
            <w:r>
              <w:rPr>
                <w:rFonts w:ascii="宋体" w:hAnsi="宋体" w:hint="eastAsia"/>
                <w:b/>
                <w:position w:val="-26"/>
                <w:szCs w:val="21"/>
              </w:rPr>
              <w:t>240/240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283"/>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rightChars="-330" w:right="-693"/>
              <w:rPr>
                <w:rFonts w:ascii="新宋体" w:eastAsia="新宋体" w:hAnsi="新宋体" w:cs="宋体"/>
                <w:b/>
                <w:bCs/>
                <w:kern w:val="0"/>
                <w:szCs w:val="21"/>
              </w:rPr>
            </w:pPr>
            <w:r>
              <w:rPr>
                <w:rFonts w:ascii="新宋体" w:eastAsia="新宋体" w:hAnsi="新宋体" w:cs="宋体" w:hint="eastAsia"/>
                <w:b/>
                <w:bCs/>
                <w:kern w:val="0"/>
                <w:szCs w:val="21"/>
              </w:rPr>
              <w:t>20</w:t>
            </w:r>
            <w:r>
              <w:rPr>
                <w:rFonts w:ascii="新宋体" w:eastAsia="新宋体" w:hAnsi="新宋体" w:cs="宋体" w:hint="eastAsia"/>
                <w:b/>
                <w:bCs/>
                <w:kern w:val="0"/>
                <w:szCs w:val="21"/>
              </w:rPr>
              <w:t>17</w:t>
            </w:r>
            <w:r>
              <w:rPr>
                <w:rFonts w:ascii="新宋体" w:eastAsia="新宋体" w:hAnsi="新宋体" w:cs="宋体" w:hint="eastAsia"/>
                <w:b/>
                <w:bCs/>
                <w:kern w:val="0"/>
                <w:szCs w:val="21"/>
              </w:rPr>
              <w:t>年《中国海关进出口商品规范申报目录》</w:t>
            </w:r>
            <w:r>
              <w:rPr>
                <w:rFonts w:ascii="新宋体" w:eastAsia="新宋体" w:hAnsi="新宋体" w:cs="宋体" w:hint="eastAsia"/>
                <w:b/>
                <w:bCs/>
                <w:kern w:val="0"/>
                <w:szCs w:val="21"/>
              </w:rPr>
              <w:t>240</w:t>
            </w:r>
            <w:r>
              <w:rPr>
                <w:rFonts w:ascii="新宋体" w:eastAsia="新宋体" w:hAnsi="新宋体" w:cs="宋体" w:hint="eastAsia"/>
                <w:b/>
                <w:bCs/>
                <w:kern w:val="0"/>
                <w:szCs w:val="21"/>
              </w:rPr>
              <w:t>元，</w:t>
            </w:r>
            <w:r>
              <w:rPr>
                <w:rFonts w:ascii="新宋体" w:eastAsia="新宋体" w:hAnsi="新宋体" w:hint="eastAsia"/>
                <w:b/>
                <w:color w:val="000000"/>
                <w:szCs w:val="21"/>
              </w:rPr>
              <w:t>及要素释义及应用指南</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position w:val="-4"/>
                <w:szCs w:val="21"/>
              </w:rPr>
            </w:pPr>
            <w:r>
              <w:rPr>
                <w:rFonts w:ascii="宋体" w:hAnsi="宋体"/>
                <w:b/>
                <w:position w:val="-4"/>
                <w:szCs w:val="21"/>
              </w:rPr>
              <w:t>2</w:t>
            </w:r>
            <w:r>
              <w:rPr>
                <w:rFonts w:ascii="宋体" w:hAnsi="宋体" w:hint="eastAsia"/>
                <w:b/>
                <w:position w:val="-4"/>
                <w:szCs w:val="21"/>
              </w:rPr>
              <w:t>4</w:t>
            </w:r>
            <w:r>
              <w:rPr>
                <w:rFonts w:ascii="宋体" w:hAnsi="宋体"/>
                <w:b/>
                <w:position w:val="-4"/>
                <w:szCs w:val="21"/>
              </w:rPr>
              <w:t>0</w:t>
            </w:r>
            <w:r>
              <w:rPr>
                <w:rFonts w:ascii="宋体" w:hAnsi="宋体" w:hint="eastAsia"/>
                <w:b/>
                <w:position w:val="-4"/>
                <w:szCs w:val="21"/>
              </w:rPr>
              <w:t>/200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19"/>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5" w:hangingChars="64" w:hanging="135"/>
              <w:rPr>
                <w:rFonts w:ascii="新宋体" w:eastAsia="新宋体" w:hAnsi="新宋体"/>
                <w:b/>
                <w:position w:val="-34"/>
                <w:szCs w:val="21"/>
              </w:rPr>
            </w:pPr>
            <w:r>
              <w:rPr>
                <w:rFonts w:ascii="新宋体" w:eastAsia="新宋体" w:hAnsi="新宋体" w:hint="eastAsia"/>
                <w:b/>
                <w:bCs/>
                <w:szCs w:val="21"/>
              </w:rPr>
              <w:t>20</w:t>
            </w:r>
            <w:r>
              <w:rPr>
                <w:rFonts w:ascii="新宋体" w:eastAsia="新宋体" w:hAnsi="新宋体" w:hint="eastAsia"/>
                <w:b/>
                <w:bCs/>
                <w:szCs w:val="21"/>
              </w:rPr>
              <w:t>17</w:t>
            </w:r>
            <w:r>
              <w:rPr>
                <w:rFonts w:ascii="新宋体" w:eastAsia="新宋体" w:hAnsi="新宋体" w:hint="eastAsia"/>
                <w:b/>
                <w:bCs/>
                <w:szCs w:val="21"/>
              </w:rPr>
              <w:t>年《中国检验检疫出入境货物报检实用手册》</w:t>
            </w:r>
            <w:r>
              <w:rPr>
                <w:rFonts w:ascii="新宋体" w:eastAsia="新宋体" w:hAnsi="新宋体" w:hint="eastAsia"/>
                <w:b/>
                <w:bCs/>
                <w:szCs w:val="21"/>
              </w:rPr>
              <w:t>17</w:t>
            </w:r>
            <w:r>
              <w:rPr>
                <w:rFonts w:ascii="新宋体" w:eastAsia="新宋体" w:hAnsi="新宋体" w:hint="eastAsia"/>
                <w:b/>
                <w:bCs/>
                <w:szCs w:val="21"/>
              </w:rPr>
              <w:t>开一卷</w:t>
            </w:r>
            <w:r>
              <w:rPr>
                <w:rFonts w:ascii="新宋体" w:eastAsia="新宋体" w:hAnsi="新宋体" w:hint="eastAsia"/>
                <w:b/>
                <w:bCs/>
                <w:szCs w:val="21"/>
              </w:rPr>
              <w:t xml:space="preserve"> 20</w:t>
            </w:r>
            <w:r>
              <w:rPr>
                <w:rFonts w:ascii="新宋体" w:eastAsia="新宋体" w:hAnsi="新宋体" w:hint="eastAsia"/>
                <w:b/>
                <w:bCs/>
                <w:szCs w:val="21"/>
              </w:rPr>
              <w:t>17</w:t>
            </w:r>
            <w:r>
              <w:rPr>
                <w:rFonts w:ascii="新宋体" w:eastAsia="新宋体" w:hAnsi="新宋体" w:hint="eastAsia"/>
                <w:b/>
                <w:bCs/>
                <w:szCs w:val="21"/>
              </w:rPr>
              <w:t>年</w:t>
            </w:r>
            <w:r>
              <w:rPr>
                <w:rFonts w:ascii="新宋体" w:eastAsia="新宋体" w:hAnsi="新宋体" w:hint="eastAsia"/>
                <w:b/>
                <w:bCs/>
                <w:szCs w:val="21"/>
              </w:rPr>
              <w:t>3</w:t>
            </w:r>
            <w:r>
              <w:rPr>
                <w:rFonts w:ascii="新宋体" w:eastAsia="新宋体" w:hAnsi="新宋体" w:hint="eastAsia"/>
                <w:b/>
                <w:bCs/>
                <w:szCs w:val="21"/>
              </w:rPr>
              <w:t>月</w:t>
            </w: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jc w:val="center"/>
              <w:rPr>
                <w:rFonts w:ascii="宋体" w:hAnsi="宋体"/>
                <w:b/>
                <w:position w:val="-26"/>
                <w:szCs w:val="21"/>
              </w:rPr>
            </w:pPr>
            <w:r>
              <w:rPr>
                <w:rFonts w:ascii="宋体" w:hAnsi="宋体" w:hint="eastAsia"/>
                <w:b/>
                <w:position w:val="-26"/>
                <w:szCs w:val="21"/>
              </w:rPr>
              <w:t>280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295"/>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黑体" w:eastAsia="黑体"/>
                <w:b/>
                <w:bCs/>
                <w:szCs w:val="21"/>
              </w:rPr>
            </w:pPr>
            <w:r>
              <w:rPr>
                <w:rFonts w:ascii="黑体" w:eastAsia="黑体" w:hint="eastAsia"/>
                <w:b/>
                <w:bCs/>
                <w:szCs w:val="21"/>
              </w:rPr>
              <w:t>《</w:t>
            </w:r>
            <w:r>
              <w:rPr>
                <w:rFonts w:ascii="黑体" w:eastAsia="黑体" w:hint="eastAsia"/>
                <w:b/>
                <w:bCs/>
                <w:szCs w:val="21"/>
              </w:rPr>
              <w:t>2016</w:t>
            </w:r>
            <w:r>
              <w:rPr>
                <w:rFonts w:ascii="黑体" w:eastAsia="黑体" w:hint="eastAsia"/>
                <w:b/>
                <w:bCs/>
                <w:szCs w:val="21"/>
              </w:rPr>
              <w:t>版</w:t>
            </w:r>
            <w:r>
              <w:rPr>
                <w:rFonts w:ascii="黑体" w:eastAsia="黑体" w:hint="eastAsia"/>
                <w:b/>
                <w:bCs/>
                <w:szCs w:val="21"/>
              </w:rPr>
              <w:t>中文版国际海运危险货物规则</w:t>
            </w:r>
            <w:r>
              <w:rPr>
                <w:rFonts w:ascii="黑体" w:eastAsia="黑体" w:hint="eastAsia"/>
                <w:b/>
                <w:bCs/>
                <w:szCs w:val="21"/>
              </w:rPr>
              <w:t>36-</w:t>
            </w:r>
            <w:r>
              <w:rPr>
                <w:rFonts w:ascii="黑体" w:eastAsia="黑体" w:hint="eastAsia"/>
                <w:b/>
                <w:bCs/>
                <w:szCs w:val="21"/>
              </w:rPr>
              <w:t>16</w:t>
            </w:r>
            <w:r>
              <w:rPr>
                <w:rFonts w:ascii="黑体" w:eastAsia="黑体" w:hint="eastAsia"/>
                <w:b/>
                <w:bCs/>
                <w:szCs w:val="21"/>
              </w:rPr>
              <w:t>版》中国海事局</w:t>
            </w:r>
            <w:r>
              <w:rPr>
                <w:rFonts w:ascii="黑体" w:eastAsia="黑体" w:hint="eastAsia"/>
                <w:b/>
                <w:bCs/>
                <w:szCs w:val="21"/>
              </w:rPr>
              <w:t xml:space="preserve"> </w:t>
            </w:r>
            <w:r>
              <w:rPr>
                <w:rFonts w:ascii="黑体" w:eastAsia="黑体" w:hint="eastAsia"/>
                <w:b/>
                <w:bCs/>
                <w:szCs w:val="21"/>
              </w:rPr>
              <w:t>上下两卷</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left="135" w:hangingChars="64" w:hanging="135"/>
              <w:jc w:val="center"/>
              <w:rPr>
                <w:rFonts w:ascii="宋体" w:hAnsi="宋体"/>
                <w:b/>
                <w:bCs/>
                <w:position w:val="14"/>
                <w:szCs w:val="21"/>
              </w:rPr>
            </w:pPr>
            <w:r>
              <w:rPr>
                <w:rFonts w:ascii="宋体" w:hAnsi="宋体" w:hint="eastAsia"/>
                <w:b/>
                <w:bCs/>
                <w:position w:val="14"/>
                <w:szCs w:val="21"/>
              </w:rPr>
              <w:t>1680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290"/>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bCs/>
                <w:szCs w:val="21"/>
              </w:rPr>
            </w:pPr>
            <w:r>
              <w:rPr>
                <w:rFonts w:cs="Arial" w:hint="eastAsia"/>
                <w:b/>
                <w:szCs w:val="21"/>
              </w:rPr>
              <w:t>《</w:t>
            </w:r>
            <w:r>
              <w:rPr>
                <w:rFonts w:ascii="宋体" w:hAnsi="宋体" w:cs="宋体" w:hint="eastAsia"/>
                <w:b/>
                <w:szCs w:val="21"/>
              </w:rPr>
              <w:t>2015</w:t>
            </w:r>
            <w:r>
              <w:rPr>
                <w:rFonts w:ascii="宋体" w:hAnsi="宋体" w:cs="宋体" w:hint="eastAsia"/>
                <w:b/>
                <w:szCs w:val="21"/>
              </w:rPr>
              <w:t>进出口企业入网通关及疑难问题解答</w:t>
            </w:r>
            <w:r>
              <w:rPr>
                <w:rFonts w:cs="Arial" w:hint="eastAsia"/>
                <w:b/>
                <w:szCs w:val="21"/>
              </w:rPr>
              <w:t>》</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96" w:firstLine="413"/>
              <w:jc w:val="center"/>
              <w:rPr>
                <w:rFonts w:ascii="宋体" w:hAnsi="宋体"/>
                <w:b/>
                <w:position w:val="14"/>
                <w:szCs w:val="21"/>
              </w:rPr>
            </w:pPr>
            <w:r>
              <w:rPr>
                <w:rFonts w:ascii="宋体" w:hAnsi="宋体" w:hint="eastAsia"/>
                <w:b/>
                <w:szCs w:val="21"/>
              </w:rPr>
              <w:t>460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363"/>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bCs/>
                <w:szCs w:val="21"/>
              </w:rPr>
            </w:pPr>
            <w:r>
              <w:rPr>
                <w:rFonts w:ascii="新宋体" w:eastAsia="新宋体" w:hAnsi="新宋体" w:hint="eastAsia"/>
                <w:b/>
                <w:bCs/>
                <w:szCs w:val="21"/>
              </w:rPr>
              <w:t>20</w:t>
            </w:r>
            <w:r>
              <w:rPr>
                <w:rFonts w:ascii="新宋体" w:eastAsia="新宋体" w:hAnsi="新宋体" w:hint="eastAsia"/>
                <w:b/>
                <w:bCs/>
                <w:szCs w:val="21"/>
              </w:rPr>
              <w:t>17</w:t>
            </w:r>
            <w:r>
              <w:rPr>
                <w:rFonts w:ascii="新宋体" w:eastAsia="新宋体" w:hAnsi="新宋体" w:hint="eastAsia"/>
                <w:b/>
                <w:bCs/>
                <w:szCs w:val="21"/>
              </w:rPr>
              <w:t>年《中国海关</w:t>
            </w:r>
            <w:r>
              <w:rPr>
                <w:rFonts w:ascii="新宋体" w:eastAsia="新宋体" w:hAnsi="新宋体" w:cs="宋体" w:hint="eastAsia"/>
                <w:b/>
                <w:bCs/>
                <w:kern w:val="0"/>
                <w:szCs w:val="21"/>
              </w:rPr>
              <w:t>保税务大全</w:t>
            </w:r>
            <w:r>
              <w:rPr>
                <w:rFonts w:ascii="新宋体" w:eastAsia="新宋体" w:hAnsi="新宋体" w:hint="eastAsia"/>
                <w:b/>
                <w:bCs/>
                <w:szCs w:val="21"/>
              </w:rPr>
              <w:t>》、</w:t>
            </w:r>
            <w:r>
              <w:rPr>
                <w:rFonts w:ascii="新宋体" w:eastAsia="新宋体" w:hAnsi="新宋体" w:cs="宋体" w:hint="eastAsia"/>
                <w:b/>
                <w:bCs/>
                <w:kern w:val="0"/>
                <w:szCs w:val="21"/>
              </w:rPr>
              <w:t>中国海关通关标准化手册</w:t>
            </w:r>
            <w:r>
              <w:rPr>
                <w:rFonts w:ascii="新宋体" w:eastAsia="新宋体" w:hAnsi="新宋体" w:cs="宋体" w:hint="eastAsia"/>
                <w:b/>
                <w:bCs/>
                <w:kern w:val="0"/>
                <w:szCs w:val="21"/>
              </w:rPr>
              <w:t>2016</w:t>
            </w:r>
            <w:r>
              <w:rPr>
                <w:rFonts w:ascii="新宋体" w:eastAsia="新宋体" w:hAnsi="新宋体" w:cs="宋体" w:hint="eastAsia"/>
                <w:b/>
                <w:bCs/>
                <w:kern w:val="0"/>
                <w:szCs w:val="21"/>
              </w:rPr>
              <w:t>版</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left="135" w:hangingChars="64" w:hanging="135"/>
              <w:jc w:val="center"/>
              <w:rPr>
                <w:rFonts w:ascii="宋体" w:hAnsi="宋体"/>
                <w:b/>
                <w:szCs w:val="21"/>
              </w:rPr>
            </w:pPr>
            <w:r>
              <w:rPr>
                <w:rFonts w:ascii="宋体" w:hAnsi="宋体" w:hint="eastAsia"/>
                <w:b/>
                <w:szCs w:val="21"/>
              </w:rPr>
              <w:t>300/300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309"/>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bCs/>
                <w:szCs w:val="21"/>
              </w:rPr>
            </w:pPr>
            <w:r>
              <w:rPr>
                <w:rFonts w:ascii="新宋体" w:eastAsia="新宋体" w:hAnsi="新宋体" w:hint="eastAsia"/>
                <w:b/>
                <w:bCs/>
                <w:szCs w:val="21"/>
              </w:rPr>
              <w:t>2011</w:t>
            </w:r>
            <w:r>
              <w:rPr>
                <w:rFonts w:ascii="新宋体" w:eastAsia="新宋体" w:hAnsi="新宋体" w:hint="eastAsia"/>
                <w:b/>
                <w:bCs/>
                <w:szCs w:val="21"/>
              </w:rPr>
              <w:t>年《</w:t>
            </w:r>
            <w:r>
              <w:rPr>
                <w:rFonts w:ascii="黑体" w:eastAsia="黑体" w:hint="eastAsia"/>
                <w:b/>
                <w:szCs w:val="21"/>
              </w:rPr>
              <w:t>URDG768</w:t>
            </w:r>
            <w:r>
              <w:rPr>
                <w:rFonts w:ascii="黑体" w:eastAsia="黑体" w:hint="eastAsia"/>
                <w:b/>
                <w:szCs w:val="21"/>
              </w:rPr>
              <w:t>与银行保函实务操作指南</w:t>
            </w:r>
            <w:r>
              <w:rPr>
                <w:rFonts w:ascii="新宋体" w:eastAsia="新宋体" w:hAnsi="新宋体" w:hint="eastAsia"/>
                <w:b/>
                <w:bCs/>
                <w:szCs w:val="21"/>
              </w:rPr>
              <w:t>》精装三卷</w:t>
            </w:r>
            <w:r>
              <w:rPr>
                <w:rFonts w:ascii="新宋体" w:eastAsia="新宋体" w:hAnsi="新宋体" w:hint="eastAsia"/>
                <w:b/>
                <w:bCs/>
                <w:szCs w:val="21"/>
              </w:rPr>
              <w:t xml:space="preserve"> </w:t>
            </w:r>
            <w:r>
              <w:rPr>
                <w:rFonts w:ascii="新宋体" w:eastAsia="新宋体" w:hAnsi="新宋体" w:hint="eastAsia"/>
                <w:b/>
                <w:bCs/>
                <w:szCs w:val="21"/>
              </w:rPr>
              <w:t>中国海关出版社</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left="135" w:hangingChars="64" w:hanging="135"/>
              <w:jc w:val="center"/>
              <w:rPr>
                <w:rFonts w:ascii="宋体" w:hAnsi="宋体"/>
                <w:b/>
                <w:szCs w:val="21"/>
              </w:rPr>
            </w:pPr>
            <w:r>
              <w:rPr>
                <w:rFonts w:ascii="宋体" w:hAnsi="宋体" w:hint="eastAsia"/>
                <w:b/>
                <w:szCs w:val="21"/>
              </w:rPr>
              <w:t>780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294"/>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bCs/>
                <w:szCs w:val="21"/>
              </w:rPr>
            </w:pPr>
            <w:r>
              <w:rPr>
                <w:rFonts w:ascii="宋体" w:hAnsi="宋体" w:cs="宋体" w:hint="eastAsia"/>
                <w:b/>
                <w:szCs w:val="21"/>
              </w:rPr>
              <w:t>中华人民共和国海关法规汇编（</w:t>
            </w:r>
            <w:r>
              <w:rPr>
                <w:rFonts w:ascii="宋体" w:hAnsi="宋体" w:cs="宋体" w:hint="eastAsia"/>
                <w:b/>
                <w:szCs w:val="21"/>
              </w:rPr>
              <w:t>20</w:t>
            </w:r>
            <w:r>
              <w:rPr>
                <w:rFonts w:ascii="宋体" w:hAnsi="宋体" w:cs="宋体" w:hint="eastAsia"/>
                <w:b/>
                <w:szCs w:val="21"/>
              </w:rPr>
              <w:t>1</w:t>
            </w:r>
            <w:r>
              <w:rPr>
                <w:rFonts w:ascii="宋体" w:hAnsi="宋体" w:cs="宋体" w:hint="eastAsia"/>
                <w:b/>
                <w:szCs w:val="21"/>
              </w:rPr>
              <w:t>6</w:t>
            </w:r>
            <w:r>
              <w:rPr>
                <w:rFonts w:ascii="宋体" w:hAnsi="宋体" w:cs="宋体" w:hint="eastAsia"/>
                <w:b/>
                <w:szCs w:val="21"/>
              </w:rPr>
              <w:t>年版）</w:t>
            </w:r>
            <w:r>
              <w:rPr>
                <w:rFonts w:ascii="新宋体" w:eastAsia="新宋体" w:hAnsi="新宋体" w:hint="eastAsia"/>
                <w:b/>
                <w:bCs/>
                <w:szCs w:val="21"/>
              </w:rPr>
              <w:t>中国海关统计年鉴</w:t>
            </w:r>
            <w:r>
              <w:rPr>
                <w:rFonts w:ascii="新宋体" w:eastAsia="新宋体" w:hAnsi="新宋体" w:hint="eastAsia"/>
                <w:b/>
                <w:bCs/>
                <w:szCs w:val="21"/>
              </w:rPr>
              <w:t>2013</w:t>
            </w:r>
            <w:r>
              <w:rPr>
                <w:rFonts w:ascii="新宋体" w:eastAsia="新宋体" w:hAnsi="新宋体" w:hint="eastAsia"/>
                <w:b/>
                <w:bCs/>
                <w:szCs w:val="21"/>
              </w:rPr>
              <w:t>版</w:t>
            </w:r>
            <w:r>
              <w:rPr>
                <w:rFonts w:ascii="新宋体" w:eastAsia="新宋体" w:hAnsi="新宋体" w:hint="eastAsia"/>
                <w:b/>
                <w:bCs/>
                <w:szCs w:val="21"/>
              </w:rPr>
              <w:t>1800</w:t>
            </w:r>
            <w:r>
              <w:rPr>
                <w:rFonts w:ascii="新宋体" w:eastAsia="新宋体" w:hAnsi="新宋体" w:hint="eastAsia"/>
                <w:b/>
                <w:bCs/>
                <w:szCs w:val="21"/>
              </w:rPr>
              <w:t>元</w:t>
            </w:r>
          </w:p>
        </w:tc>
        <w:tc>
          <w:tcPr>
            <w:tcW w:w="1296" w:type="dxa"/>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jc w:val="center"/>
              <w:rPr>
                <w:rFonts w:ascii="宋体" w:hAnsi="宋体"/>
                <w:b/>
                <w:position w:val="14"/>
                <w:szCs w:val="21"/>
              </w:rPr>
            </w:pPr>
            <w:r>
              <w:rPr>
                <w:rFonts w:ascii="宋体" w:hAnsi="宋体" w:hint="eastAsia"/>
                <w:b/>
                <w:position w:val="14"/>
                <w:szCs w:val="21"/>
              </w:rPr>
              <w:t>480/1800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33"/>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cs="Arial"/>
                <w:b/>
                <w:position w:val="-28"/>
                <w:szCs w:val="21"/>
              </w:rPr>
            </w:pPr>
            <w:r>
              <w:rPr>
                <w:rFonts w:ascii="新宋体" w:eastAsia="新宋体" w:hAnsi="新宋体" w:hint="eastAsia"/>
                <w:b/>
                <w:bCs/>
                <w:szCs w:val="21"/>
              </w:rPr>
              <w:t>《最新国际贸易术语解释通则</w:t>
            </w:r>
            <w:r>
              <w:rPr>
                <w:rFonts w:ascii="新宋体" w:eastAsia="新宋体" w:hAnsi="新宋体" w:hint="eastAsia"/>
                <w:b/>
                <w:bCs/>
                <w:szCs w:val="21"/>
              </w:rPr>
              <w:t>Incoterms2010</w:t>
            </w:r>
            <w:r>
              <w:rPr>
                <w:rFonts w:ascii="新宋体" w:eastAsia="新宋体" w:hAnsi="新宋体" w:hint="eastAsia"/>
                <w:b/>
                <w:bCs/>
                <w:szCs w:val="21"/>
              </w:rPr>
              <w:t>深度解读与案例分析》</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pPr>
              <w:tabs>
                <w:tab w:val="center" w:pos="4153"/>
                <w:tab w:val="right" w:pos="8306"/>
              </w:tabs>
              <w:snapToGrid w:val="0"/>
              <w:jc w:val="center"/>
              <w:rPr>
                <w:rFonts w:ascii="宋体" w:hAnsi="宋体"/>
                <w:b/>
                <w:position w:val="-26"/>
                <w:szCs w:val="21"/>
              </w:rPr>
            </w:pPr>
            <w:r>
              <w:rPr>
                <w:rFonts w:ascii="宋体" w:hAnsi="宋体" w:hint="eastAsia"/>
                <w:b/>
                <w:position w:val="-26"/>
                <w:szCs w:val="21"/>
              </w:rPr>
              <w:t>320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388"/>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position w:val="-28"/>
                <w:szCs w:val="21"/>
              </w:rPr>
            </w:pPr>
            <w:r>
              <w:rPr>
                <w:rFonts w:ascii="新宋体" w:eastAsia="新宋体" w:hAnsi="新宋体" w:hint="eastAsia"/>
                <w:b/>
                <w:bCs/>
                <w:szCs w:val="21"/>
              </w:rPr>
              <w:t>修订版《</w:t>
            </w:r>
            <w:r>
              <w:rPr>
                <w:rFonts w:ascii="新宋体" w:eastAsia="新宋体" w:hAnsi="新宋体" w:hint="eastAsia"/>
                <w:b/>
                <w:bCs/>
                <w:szCs w:val="21"/>
              </w:rPr>
              <w:t>UCP600</w:t>
            </w:r>
            <w:r>
              <w:rPr>
                <w:rFonts w:ascii="新宋体" w:eastAsia="新宋体" w:hAnsi="新宋体" w:hint="eastAsia"/>
                <w:b/>
                <w:bCs/>
                <w:szCs w:val="21"/>
              </w:rPr>
              <w:t>与信用证操作实用指南》</w:t>
            </w:r>
            <w:r>
              <w:rPr>
                <w:rFonts w:ascii="新宋体" w:eastAsia="新宋体" w:hAnsi="新宋体" w:hint="eastAsia"/>
                <w:b/>
                <w:bCs/>
                <w:szCs w:val="21"/>
              </w:rPr>
              <w:t>17</w:t>
            </w:r>
            <w:r>
              <w:rPr>
                <w:rFonts w:ascii="新宋体" w:eastAsia="新宋体" w:hAnsi="新宋体" w:hint="eastAsia"/>
                <w:b/>
                <w:bCs/>
                <w:szCs w:val="21"/>
              </w:rPr>
              <w:t>开精装上下卷</w:t>
            </w:r>
            <w:r>
              <w:rPr>
                <w:rFonts w:ascii="新宋体" w:eastAsia="新宋体" w:hAnsi="新宋体" w:hint="eastAsia"/>
                <w:b/>
                <w:bCs/>
                <w:szCs w:val="21"/>
              </w:rPr>
              <w:t xml:space="preserve"> </w:t>
            </w:r>
            <w:r>
              <w:rPr>
                <w:rFonts w:ascii="新宋体" w:eastAsia="新宋体" w:hAnsi="新宋体" w:hint="eastAsia"/>
                <w:b/>
                <w:bCs/>
                <w:szCs w:val="21"/>
              </w:rPr>
              <w:t>于强主编</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left="135" w:hangingChars="64" w:hanging="135"/>
              <w:jc w:val="center"/>
              <w:rPr>
                <w:rFonts w:ascii="宋体" w:hAnsi="宋体"/>
                <w:b/>
                <w:position w:val="14"/>
                <w:szCs w:val="21"/>
              </w:rPr>
            </w:pPr>
            <w:r>
              <w:rPr>
                <w:rFonts w:ascii="宋体" w:hAnsi="宋体"/>
                <w:b/>
                <w:position w:val="14"/>
                <w:szCs w:val="21"/>
              </w:rPr>
              <w:t>680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01"/>
          <w:jc w:val="center"/>
        </w:trPr>
        <w:tc>
          <w:tcPr>
            <w:tcW w:w="498" w:type="dxa"/>
            <w:vMerge/>
            <w:tcBorders>
              <w:left w:val="single" w:sz="4" w:space="0" w:color="auto"/>
              <w:right w:val="single" w:sz="4" w:space="0" w:color="auto"/>
            </w:tcBorders>
            <w:vAlign w:val="center"/>
          </w:tcPr>
          <w:p w:rsidR="00C06032" w:rsidRDefault="00C06032">
            <w:pPr>
              <w:widowControl/>
              <w:tabs>
                <w:tab w:val="center" w:pos="4153"/>
                <w:tab w:val="right" w:pos="8306"/>
              </w:tabs>
              <w:snapToGrid w:val="0"/>
              <w:jc w:val="left"/>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5" w:hangingChars="64" w:hanging="135"/>
              <w:rPr>
                <w:rFonts w:ascii="新宋体" w:eastAsia="新宋体" w:hAnsi="新宋体"/>
                <w:b/>
                <w:szCs w:val="21"/>
              </w:rPr>
            </w:pPr>
            <w:r>
              <w:rPr>
                <w:rFonts w:ascii="新宋体" w:eastAsia="新宋体" w:hAnsi="新宋体" w:hint="eastAsia"/>
                <w:b/>
                <w:bCs/>
                <w:szCs w:val="21"/>
              </w:rPr>
              <w:t>2012</w:t>
            </w:r>
            <w:r>
              <w:rPr>
                <w:rFonts w:ascii="新宋体" w:eastAsia="新宋体" w:hAnsi="新宋体" w:hint="eastAsia"/>
                <w:b/>
                <w:bCs/>
                <w:szCs w:val="21"/>
              </w:rPr>
              <w:t>年《进出口部经理工作必备手册》上下</w:t>
            </w:r>
            <w:r>
              <w:rPr>
                <w:rFonts w:ascii="新宋体" w:eastAsia="新宋体" w:hAnsi="新宋体" w:hint="eastAsia"/>
                <w:b/>
                <w:bCs/>
                <w:szCs w:val="21"/>
              </w:rPr>
              <w:t xml:space="preserve"> </w:t>
            </w:r>
            <w:r>
              <w:rPr>
                <w:rFonts w:ascii="新宋体" w:eastAsia="新宋体" w:hAnsi="新宋体" w:hint="eastAsia"/>
                <w:b/>
                <w:bCs/>
                <w:szCs w:val="21"/>
              </w:rPr>
              <w:t>对外经贸大学</w:t>
            </w:r>
            <w:r>
              <w:rPr>
                <w:rFonts w:ascii="新宋体" w:eastAsia="新宋体" w:hAnsi="新宋体" w:hint="eastAsia"/>
                <w:b/>
                <w:bCs/>
                <w:szCs w:val="21"/>
              </w:rPr>
              <w:t xml:space="preserve"> </w:t>
            </w:r>
            <w:r>
              <w:rPr>
                <w:rFonts w:ascii="新宋体" w:eastAsia="新宋体" w:hAnsi="新宋体" w:hint="eastAsia"/>
                <w:b/>
                <w:bCs/>
                <w:szCs w:val="21"/>
              </w:rPr>
              <w:t>冷柏军编写</w:t>
            </w:r>
          </w:p>
        </w:tc>
        <w:tc>
          <w:tcPr>
            <w:tcW w:w="1296" w:type="dxa"/>
            <w:tcBorders>
              <w:top w:val="single" w:sz="4" w:space="0" w:color="auto"/>
              <w:left w:val="single" w:sz="4" w:space="0" w:color="auto"/>
              <w:bottom w:val="single" w:sz="4" w:space="0" w:color="auto"/>
              <w:right w:val="single" w:sz="4" w:space="0" w:color="auto"/>
            </w:tcBorders>
          </w:tcPr>
          <w:p w:rsidR="00C06032" w:rsidRDefault="0066180E" w:rsidP="00E446B8">
            <w:pPr>
              <w:tabs>
                <w:tab w:val="center" w:pos="4153"/>
                <w:tab w:val="right" w:pos="8306"/>
              </w:tabs>
              <w:snapToGrid w:val="0"/>
              <w:spacing w:beforeLines="30" w:line="360" w:lineRule="auto"/>
              <w:ind w:firstLineChars="145" w:firstLine="306"/>
              <w:jc w:val="center"/>
              <w:rPr>
                <w:rFonts w:ascii="宋体" w:hAnsi="宋体"/>
                <w:b/>
                <w:szCs w:val="21"/>
              </w:rPr>
            </w:pPr>
            <w:r>
              <w:rPr>
                <w:rFonts w:ascii="宋体" w:hAnsi="宋体" w:hint="eastAsia"/>
                <w:b/>
                <w:position w:val="14"/>
                <w:szCs w:val="21"/>
              </w:rPr>
              <w:t>480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353"/>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color w:val="000000"/>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5" w:hangingChars="64" w:hanging="135"/>
              <w:rPr>
                <w:rFonts w:ascii="新宋体" w:eastAsia="新宋体" w:hAnsi="新宋体"/>
                <w:b/>
                <w:bCs/>
                <w:color w:val="000000"/>
                <w:szCs w:val="21"/>
              </w:rPr>
            </w:pPr>
            <w:r>
              <w:rPr>
                <w:rFonts w:ascii="宋体" w:hAnsi="宋体" w:cs="宋体" w:hint="eastAsia"/>
                <w:b/>
                <w:szCs w:val="21"/>
              </w:rPr>
              <w:t>新版</w:t>
            </w:r>
            <w:r>
              <w:rPr>
                <w:rFonts w:ascii="宋体" w:hAnsi="宋体" w:cs="宋体" w:hint="eastAsia"/>
                <w:b/>
                <w:szCs w:val="21"/>
              </w:rPr>
              <w:t>《总经理实务全书》精装</w:t>
            </w:r>
            <w:r>
              <w:rPr>
                <w:rFonts w:ascii="宋体" w:hAnsi="宋体" w:cs="宋体" w:hint="eastAsia"/>
                <w:b/>
                <w:szCs w:val="21"/>
              </w:rPr>
              <w:t>4</w:t>
            </w:r>
            <w:r>
              <w:rPr>
                <w:rFonts w:ascii="宋体" w:hAnsi="宋体" w:cs="宋体" w:hint="eastAsia"/>
                <w:b/>
                <w:szCs w:val="21"/>
              </w:rPr>
              <w:t>卷</w:t>
            </w:r>
            <w:r>
              <w:rPr>
                <w:rFonts w:ascii="黑体" w:eastAsia="黑体" w:hint="eastAsia"/>
                <w:b/>
                <w:bCs/>
                <w:color w:val="000000"/>
                <w:szCs w:val="21"/>
              </w:rPr>
              <w:t>/</w:t>
            </w:r>
            <w:r>
              <w:rPr>
                <w:rFonts w:ascii="黑体" w:eastAsia="黑体" w:hint="eastAsia"/>
                <w:b/>
                <w:bCs/>
                <w:color w:val="000000"/>
                <w:szCs w:val="21"/>
              </w:rPr>
              <w:t>最新哈佛管理经典百科全书</w:t>
            </w:r>
            <w:r>
              <w:rPr>
                <w:rFonts w:ascii="黑体" w:eastAsia="黑体" w:hint="eastAsia"/>
                <w:b/>
                <w:bCs/>
                <w:color w:val="000000"/>
                <w:szCs w:val="21"/>
              </w:rPr>
              <w:t xml:space="preserve"> </w:t>
            </w:r>
            <w:r>
              <w:rPr>
                <w:rFonts w:ascii="黑体" w:eastAsia="黑体" w:hint="eastAsia"/>
                <w:b/>
                <w:bCs/>
                <w:color w:val="000000"/>
                <w:szCs w:val="21"/>
              </w:rPr>
              <w:t>全六册</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pPr>
              <w:tabs>
                <w:tab w:val="center" w:pos="4153"/>
                <w:tab w:val="right" w:pos="8306"/>
              </w:tabs>
              <w:snapToGrid w:val="0"/>
              <w:jc w:val="center"/>
              <w:rPr>
                <w:rFonts w:ascii="宋体" w:hAnsi="宋体"/>
                <w:b/>
                <w:bCs/>
                <w:szCs w:val="21"/>
              </w:rPr>
            </w:pPr>
            <w:r>
              <w:rPr>
                <w:rFonts w:ascii="宋体" w:hAnsi="宋体" w:hint="eastAsia"/>
                <w:b/>
                <w:szCs w:val="21"/>
              </w:rPr>
              <w:t>1280</w:t>
            </w:r>
            <w:r>
              <w:rPr>
                <w:rFonts w:ascii="宋体" w:hAnsi="宋体" w:hint="eastAsia"/>
                <w:b/>
                <w:szCs w:val="21"/>
              </w:rPr>
              <w:t>/1798</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317"/>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rPr>
                <w:rFonts w:ascii="黑体" w:eastAsia="黑体" w:hAnsi="宋体" w:cs="宋体"/>
                <w:b/>
                <w:bCs/>
                <w:szCs w:val="21"/>
              </w:rPr>
            </w:pPr>
            <w:r>
              <w:rPr>
                <w:rFonts w:ascii="宋体" w:hAnsi="宋体" w:cs="宋体" w:hint="eastAsia"/>
                <w:b/>
                <w:szCs w:val="21"/>
              </w:rPr>
              <w:t>《中小企业经理人财务管理工具书》</w:t>
            </w:r>
            <w:r>
              <w:rPr>
                <w:rFonts w:ascii="宋体" w:hAnsi="宋体" w:cs="宋体" w:hint="eastAsia"/>
                <w:b/>
                <w:szCs w:val="21"/>
              </w:rPr>
              <w:t>10</w:t>
            </w:r>
            <w:r>
              <w:rPr>
                <w:rFonts w:ascii="宋体" w:hAnsi="宋体" w:cs="宋体" w:hint="eastAsia"/>
                <w:b/>
                <w:szCs w:val="21"/>
              </w:rPr>
              <w:t>册</w:t>
            </w:r>
            <w:r>
              <w:rPr>
                <w:rFonts w:ascii="宋体" w:hAnsi="宋体" w:cs="宋体" w:hint="eastAsia"/>
                <w:b/>
                <w:szCs w:val="21"/>
              </w:rPr>
              <w:t xml:space="preserve"> </w:t>
            </w:r>
            <w:r>
              <w:rPr>
                <w:rFonts w:ascii="宋体" w:hAnsi="宋体" w:cs="宋体" w:hint="eastAsia"/>
                <w:b/>
                <w:szCs w:val="21"/>
              </w:rPr>
              <w:t>/</w:t>
            </w:r>
            <w:r>
              <w:rPr>
                <w:rFonts w:ascii="宋体" w:hAnsi="宋体" w:cs="宋体" w:hint="eastAsia"/>
                <w:b/>
                <w:szCs w:val="21"/>
              </w:rPr>
              <w:t>《企业合理节税与税收优惠政策》</w:t>
            </w:r>
            <w:r>
              <w:rPr>
                <w:rFonts w:ascii="宋体" w:hAnsi="宋体" w:cs="宋体" w:hint="eastAsia"/>
                <w:b/>
                <w:szCs w:val="21"/>
              </w:rPr>
              <w:t>7</w:t>
            </w:r>
            <w:r>
              <w:rPr>
                <w:rFonts w:ascii="宋体" w:hAnsi="宋体" w:cs="宋体" w:hint="eastAsia"/>
                <w:b/>
                <w:szCs w:val="21"/>
              </w:rPr>
              <w:t>册</w:t>
            </w:r>
            <w:r>
              <w:rPr>
                <w:rFonts w:ascii="宋体" w:hAnsi="宋体" w:cs="宋体" w:hint="eastAsia"/>
                <w:b/>
                <w:szCs w:val="21"/>
              </w:rPr>
              <w:t xml:space="preserve"> </w:t>
            </w:r>
            <w:r>
              <w:rPr>
                <w:rFonts w:ascii="宋体" w:hAnsi="宋体" w:cs="宋体" w:hint="eastAsia"/>
                <w:b/>
                <w:szCs w:val="21"/>
              </w:rPr>
              <w:t>立信会计</w:t>
            </w:r>
          </w:p>
          <w:p w:rsidR="00C06032" w:rsidRDefault="00C06032">
            <w:pPr>
              <w:tabs>
                <w:tab w:val="center" w:pos="4153"/>
                <w:tab w:val="right" w:pos="8306"/>
              </w:tabs>
              <w:snapToGrid w:val="0"/>
              <w:ind w:left="135" w:hangingChars="64" w:hanging="135"/>
              <w:rPr>
                <w:rFonts w:ascii="新宋体" w:eastAsia="新宋体" w:hAnsi="新宋体"/>
                <w:b/>
                <w:bCs/>
                <w:szCs w:val="21"/>
              </w:rPr>
            </w:pP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598/588</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323"/>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5" w:hangingChars="64" w:hanging="135"/>
              <w:rPr>
                <w:rFonts w:ascii="新宋体" w:eastAsia="新宋体" w:hAnsi="新宋体"/>
                <w:b/>
                <w:bCs/>
                <w:szCs w:val="21"/>
              </w:rPr>
            </w:pPr>
            <w:r>
              <w:rPr>
                <w:rFonts w:ascii="新宋体" w:eastAsia="新宋体" w:hAnsi="新宋体" w:hint="eastAsia"/>
                <w:b/>
                <w:bCs/>
                <w:szCs w:val="21"/>
              </w:rPr>
              <w:t>轿车零部件归类</w:t>
            </w:r>
            <w:r>
              <w:rPr>
                <w:rFonts w:ascii="新宋体" w:eastAsia="新宋体" w:hAnsi="新宋体" w:hint="eastAsia"/>
                <w:b/>
                <w:bCs/>
                <w:szCs w:val="21"/>
              </w:rPr>
              <w:t>17</w:t>
            </w:r>
            <w:r>
              <w:rPr>
                <w:rFonts w:ascii="新宋体" w:eastAsia="新宋体" w:hAnsi="新宋体" w:hint="eastAsia"/>
                <w:b/>
                <w:bCs/>
                <w:szCs w:val="21"/>
              </w:rPr>
              <w:t>0</w:t>
            </w:r>
            <w:r>
              <w:rPr>
                <w:rFonts w:ascii="新宋体" w:eastAsia="新宋体" w:hAnsi="新宋体" w:hint="eastAsia"/>
                <w:b/>
                <w:bCs/>
                <w:szCs w:val="21"/>
              </w:rPr>
              <w:t>元服装商品归类手册</w:t>
            </w:r>
            <w:r>
              <w:rPr>
                <w:rFonts w:ascii="新宋体" w:eastAsia="新宋体" w:hAnsi="新宋体" w:hint="eastAsia"/>
                <w:b/>
                <w:bCs/>
                <w:szCs w:val="21"/>
              </w:rPr>
              <w:t>200</w:t>
            </w:r>
            <w:r>
              <w:rPr>
                <w:rFonts w:ascii="新宋体" w:eastAsia="新宋体" w:hAnsi="新宋体" w:hint="eastAsia"/>
                <w:b/>
                <w:bCs/>
                <w:szCs w:val="21"/>
              </w:rPr>
              <w:t>元</w:t>
            </w:r>
            <w:r>
              <w:rPr>
                <w:rFonts w:ascii="新宋体" w:eastAsia="新宋体" w:hAnsi="新宋体" w:hint="eastAsia"/>
                <w:b/>
                <w:bCs/>
                <w:szCs w:val="21"/>
              </w:rPr>
              <w:t xml:space="preserve"> 2013</w:t>
            </w:r>
            <w:r>
              <w:rPr>
                <w:rFonts w:ascii="新宋体" w:eastAsia="新宋体" w:hAnsi="新宋体" w:hint="eastAsia"/>
                <w:b/>
                <w:bCs/>
                <w:szCs w:val="21"/>
              </w:rPr>
              <w:t>本国子目注释目注释</w:t>
            </w:r>
            <w:r>
              <w:rPr>
                <w:rFonts w:ascii="新宋体" w:eastAsia="新宋体" w:hAnsi="新宋体" w:hint="eastAsia"/>
                <w:b/>
                <w:bCs/>
                <w:szCs w:val="21"/>
              </w:rPr>
              <w:t>200</w:t>
            </w:r>
            <w:r>
              <w:rPr>
                <w:rFonts w:ascii="新宋体" w:eastAsia="新宋体" w:hAnsi="新宋体" w:hint="eastAsia"/>
                <w:b/>
                <w:bCs/>
                <w:szCs w:val="21"/>
              </w:rPr>
              <w:t>元</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C06032" w:rsidP="00E446B8">
            <w:pPr>
              <w:tabs>
                <w:tab w:val="center" w:pos="4153"/>
                <w:tab w:val="right" w:pos="8306"/>
              </w:tabs>
              <w:snapToGrid w:val="0"/>
              <w:ind w:firstLineChars="147" w:firstLine="310"/>
              <w:jc w:val="center"/>
              <w:rPr>
                <w:rFonts w:ascii="宋体" w:hAnsi="宋体"/>
                <w:b/>
                <w:bCs/>
                <w:szCs w:val="21"/>
              </w:rPr>
            </w:pP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288"/>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bCs/>
                <w:szCs w:val="21"/>
              </w:rPr>
            </w:pPr>
            <w:r>
              <w:rPr>
                <w:rFonts w:ascii="新宋体" w:eastAsia="新宋体" w:hAnsi="新宋体" w:cs="宋体" w:hint="eastAsia"/>
                <w:b/>
                <w:bCs/>
                <w:iCs/>
                <w:kern w:val="0"/>
                <w:szCs w:val="21"/>
              </w:rPr>
              <w:t>《农用商品归类手册》</w:t>
            </w:r>
            <w:r>
              <w:rPr>
                <w:rFonts w:ascii="新宋体" w:eastAsia="新宋体" w:hAnsi="新宋体" w:cs="宋体" w:hint="eastAsia"/>
                <w:b/>
                <w:bCs/>
                <w:iCs/>
                <w:kern w:val="0"/>
                <w:szCs w:val="21"/>
              </w:rPr>
              <w:t>(</w:t>
            </w:r>
            <w:r>
              <w:rPr>
                <w:rFonts w:ascii="新宋体" w:eastAsia="新宋体" w:hAnsi="新宋体" w:cs="宋体" w:hint="eastAsia"/>
                <w:b/>
                <w:bCs/>
                <w:iCs/>
                <w:kern w:val="0"/>
                <w:szCs w:val="21"/>
              </w:rPr>
              <w:t>第</w:t>
            </w:r>
            <w:r>
              <w:rPr>
                <w:rFonts w:ascii="新宋体" w:eastAsia="新宋体" w:hAnsi="新宋体" w:cs="宋体" w:hint="eastAsia"/>
                <w:b/>
                <w:bCs/>
                <w:iCs/>
                <w:kern w:val="0"/>
                <w:szCs w:val="21"/>
              </w:rPr>
              <w:t>2</w:t>
            </w:r>
            <w:r>
              <w:rPr>
                <w:rFonts w:ascii="新宋体" w:eastAsia="新宋体" w:hAnsi="新宋体" w:cs="宋体" w:hint="eastAsia"/>
                <w:b/>
                <w:bCs/>
                <w:iCs/>
                <w:kern w:val="0"/>
                <w:szCs w:val="21"/>
              </w:rPr>
              <w:t>版</w:t>
            </w:r>
            <w:r>
              <w:rPr>
                <w:rFonts w:ascii="新宋体" w:eastAsia="新宋体" w:hAnsi="新宋体" w:cs="宋体" w:hint="eastAsia"/>
                <w:b/>
                <w:bCs/>
                <w:iCs/>
                <w:kern w:val="0"/>
                <w:szCs w:val="21"/>
              </w:rPr>
              <w:t>)</w:t>
            </w:r>
            <w:r>
              <w:rPr>
                <w:rFonts w:ascii="黑体" w:eastAsia="黑体" w:hint="eastAsia"/>
                <w:b/>
                <w:bCs/>
                <w:color w:val="000000"/>
                <w:szCs w:val="21"/>
              </w:rPr>
              <w:t>/</w:t>
            </w:r>
            <w:r>
              <w:rPr>
                <w:rFonts w:ascii="黑体" w:eastAsia="黑体" w:hint="eastAsia"/>
                <w:b/>
                <w:bCs/>
                <w:color w:val="000000"/>
                <w:szCs w:val="21"/>
              </w:rPr>
              <w:t xml:space="preserve"> </w:t>
            </w:r>
            <w:r>
              <w:rPr>
                <w:rFonts w:ascii="黑体" w:eastAsia="黑体" w:hint="eastAsia"/>
                <w:b/>
                <w:bCs/>
                <w:color w:val="000000"/>
                <w:szCs w:val="21"/>
              </w:rPr>
              <w:t>中国</w:t>
            </w:r>
            <w:r>
              <w:rPr>
                <w:rFonts w:ascii="新宋体" w:eastAsia="新宋体" w:hAnsi="新宋体" w:cs="宋体" w:hint="eastAsia"/>
                <w:b/>
                <w:bCs/>
                <w:iCs/>
                <w:kern w:val="0"/>
                <w:szCs w:val="21"/>
              </w:rPr>
              <w:t>医药商品归类手册</w:t>
            </w:r>
            <w:r>
              <w:rPr>
                <w:rFonts w:ascii="新宋体" w:eastAsia="新宋体" w:hAnsi="新宋体" w:cs="宋体" w:hint="eastAsia"/>
                <w:b/>
                <w:bCs/>
                <w:iCs/>
                <w:kern w:val="0"/>
                <w:szCs w:val="21"/>
              </w:rPr>
              <w:t xml:space="preserve"> </w:t>
            </w:r>
            <w:r>
              <w:rPr>
                <w:rFonts w:ascii="新宋体" w:eastAsia="新宋体" w:hAnsi="新宋体" w:cs="宋体" w:hint="eastAsia"/>
                <w:b/>
                <w:bCs/>
                <w:iCs/>
                <w:kern w:val="0"/>
                <w:szCs w:val="21"/>
              </w:rPr>
              <w:t>定价：</w:t>
            </w:r>
            <w:r>
              <w:rPr>
                <w:rFonts w:ascii="新宋体" w:eastAsia="新宋体" w:hAnsi="新宋体" w:cs="宋体" w:hint="eastAsia"/>
                <w:b/>
                <w:bCs/>
                <w:iCs/>
                <w:kern w:val="0"/>
                <w:szCs w:val="21"/>
              </w:rPr>
              <w:t>580</w:t>
            </w:r>
            <w:r>
              <w:rPr>
                <w:rFonts w:ascii="新宋体" w:eastAsia="新宋体" w:hAnsi="新宋体" w:cs="宋体" w:hint="eastAsia"/>
                <w:b/>
                <w:bCs/>
                <w:iCs/>
                <w:kern w:val="0"/>
                <w:szCs w:val="21"/>
              </w:rPr>
              <w:t>元</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pPr>
              <w:tabs>
                <w:tab w:val="center" w:pos="4153"/>
                <w:tab w:val="right" w:pos="8306"/>
              </w:tabs>
              <w:snapToGrid w:val="0"/>
              <w:rPr>
                <w:rFonts w:ascii="宋体" w:hAnsi="宋体"/>
                <w:b/>
                <w:bCs/>
                <w:szCs w:val="21"/>
              </w:rPr>
            </w:pPr>
            <w:r>
              <w:rPr>
                <w:rFonts w:ascii="宋体" w:hAnsi="宋体" w:hint="eastAsia"/>
                <w:b/>
                <w:bCs/>
                <w:szCs w:val="21"/>
              </w:rPr>
              <w:t>360</w:t>
            </w:r>
            <w:r>
              <w:rPr>
                <w:rFonts w:ascii="黑体" w:eastAsia="黑体" w:hint="eastAsia"/>
                <w:b/>
                <w:bCs/>
                <w:color w:val="000000"/>
                <w:szCs w:val="21"/>
              </w:rPr>
              <w:t>/</w:t>
            </w:r>
            <w:r>
              <w:rPr>
                <w:rFonts w:ascii="黑体" w:eastAsia="黑体" w:hint="eastAsia"/>
                <w:b/>
                <w:bCs/>
                <w:color w:val="000000"/>
                <w:szCs w:val="21"/>
              </w:rPr>
              <w:t xml:space="preserve"> 580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557"/>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bCs/>
                <w:szCs w:val="21"/>
              </w:rPr>
            </w:pPr>
            <w:r>
              <w:rPr>
                <w:rFonts w:ascii="黑体" w:eastAsia="黑体" w:hint="eastAsia"/>
                <w:b/>
                <w:szCs w:val="21"/>
              </w:rPr>
              <w:t>报关报检单证实操手册</w:t>
            </w:r>
            <w:r>
              <w:rPr>
                <w:rFonts w:ascii="宋体" w:hAnsi="宋体" w:cs="宋体" w:hint="eastAsia"/>
                <w:b/>
                <w:szCs w:val="21"/>
              </w:rPr>
              <w:t>•</w:t>
            </w:r>
            <w:r>
              <w:rPr>
                <w:rFonts w:ascii="黑体" w:eastAsia="黑体" w:hAnsi="黑体" w:cs="黑体" w:hint="eastAsia"/>
                <w:b/>
                <w:szCs w:val="21"/>
              </w:rPr>
              <w:t>海关单证篇</w:t>
            </w:r>
            <w:r>
              <w:rPr>
                <w:rFonts w:ascii="黑体" w:eastAsia="黑体" w:hAnsi="黑体" w:cs="黑体" w:hint="eastAsia"/>
                <w:b/>
                <w:szCs w:val="21"/>
              </w:rPr>
              <w:t>180</w:t>
            </w:r>
            <w:r>
              <w:rPr>
                <w:rFonts w:ascii="黑体" w:eastAsia="黑体" w:hAnsi="黑体" w:cs="黑体" w:hint="eastAsia"/>
                <w:b/>
                <w:szCs w:val="21"/>
              </w:rPr>
              <w:t>元</w:t>
            </w:r>
            <w:r>
              <w:rPr>
                <w:rFonts w:ascii="黑体" w:eastAsia="黑体" w:hAnsi="黑体" w:cs="黑体" w:hint="eastAsia"/>
                <w:b/>
                <w:szCs w:val="21"/>
              </w:rPr>
              <w:t>/</w:t>
            </w:r>
            <w:r>
              <w:rPr>
                <w:rFonts w:ascii="宋体" w:hAnsi="宋体" w:cs="宋体" w:hint="eastAsia"/>
                <w:b/>
                <w:szCs w:val="21"/>
              </w:rPr>
              <w:t xml:space="preserve"> </w:t>
            </w:r>
            <w:r>
              <w:rPr>
                <w:rFonts w:ascii="宋体" w:hAnsi="宋体" w:cs="宋体" w:hint="eastAsia"/>
                <w:b/>
                <w:szCs w:val="21"/>
              </w:rPr>
              <w:t>•</w:t>
            </w:r>
            <w:r>
              <w:rPr>
                <w:rFonts w:ascii="黑体" w:eastAsia="黑体" w:hAnsi="黑体" w:cs="黑体" w:hint="eastAsia"/>
                <w:b/>
                <w:szCs w:val="21"/>
              </w:rPr>
              <w:t>检验检疫单证篇</w:t>
            </w:r>
            <w:r>
              <w:rPr>
                <w:rFonts w:ascii="黑体" w:eastAsia="黑体" w:hAnsi="黑体" w:cs="黑体" w:hint="eastAsia"/>
                <w:b/>
                <w:szCs w:val="21"/>
              </w:rPr>
              <w:t>120</w:t>
            </w:r>
            <w:r>
              <w:rPr>
                <w:rFonts w:ascii="黑体" w:eastAsia="黑体" w:hAnsi="黑体" w:cs="黑体" w:hint="eastAsia"/>
                <w:b/>
                <w:szCs w:val="21"/>
              </w:rPr>
              <w:t>元</w:t>
            </w:r>
            <w:r>
              <w:rPr>
                <w:rFonts w:ascii="黑体" w:eastAsia="黑体" w:hAnsi="黑体" w:cs="黑体" w:hint="eastAsia"/>
                <w:b/>
                <w:szCs w:val="21"/>
              </w:rPr>
              <w:t>/</w:t>
            </w:r>
            <w:r>
              <w:rPr>
                <w:rFonts w:ascii="黑体" w:eastAsia="黑体" w:hAnsi="黑体" w:cs="黑体" w:hint="eastAsia"/>
                <w:b/>
                <w:szCs w:val="21"/>
              </w:rPr>
              <w:t>贸易管制单证篇</w:t>
            </w:r>
            <w:r>
              <w:rPr>
                <w:rFonts w:ascii="黑体" w:eastAsia="黑体" w:hAnsi="黑体" w:cs="黑体" w:hint="eastAsia"/>
                <w:b/>
                <w:szCs w:val="21"/>
              </w:rPr>
              <w:t>100</w:t>
            </w:r>
            <w:r>
              <w:rPr>
                <w:rFonts w:ascii="黑体" w:eastAsia="黑体" w:hAnsi="黑体" w:cs="黑体" w:hint="eastAsia"/>
                <w:b/>
                <w:szCs w:val="21"/>
              </w:rPr>
              <w:t>元</w:t>
            </w:r>
            <w:r>
              <w:rPr>
                <w:rFonts w:ascii="黑体" w:eastAsia="黑体" w:hAnsi="黑体" w:cs="黑体" w:hint="eastAsia"/>
                <w:b/>
                <w:szCs w:val="21"/>
              </w:rPr>
              <w:t>(</w:t>
            </w:r>
            <w:r>
              <w:rPr>
                <w:rFonts w:ascii="黑体" w:eastAsia="黑体" w:hAnsi="黑体" w:cs="黑体" w:hint="eastAsia"/>
                <w:b/>
                <w:szCs w:val="21"/>
              </w:rPr>
              <w:t>可以单买其中一本</w:t>
            </w:r>
            <w:r>
              <w:rPr>
                <w:rFonts w:ascii="黑体" w:eastAsia="黑体" w:hAnsi="黑体" w:cs="黑体" w:hint="eastAsia"/>
                <w:b/>
                <w:szCs w:val="21"/>
              </w:rPr>
              <w:t>)</w:t>
            </w:r>
            <w:r>
              <w:rPr>
                <w:rFonts w:ascii="黑体" w:eastAsia="黑体" w:hAnsi="黑体" w:cs="黑体" w:hint="eastAsia"/>
                <w:b/>
                <w:szCs w:val="21"/>
              </w:rPr>
              <w:t>、数控金属切削机床及零部件归类手册</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400/</w:t>
            </w:r>
            <w:r>
              <w:rPr>
                <w:rFonts w:ascii="宋体" w:hAnsi="宋体" w:hint="eastAsia"/>
                <w:b/>
                <w:bCs/>
                <w:szCs w:val="21"/>
              </w:rPr>
              <w:t>17</w:t>
            </w:r>
            <w:r>
              <w:rPr>
                <w:rFonts w:ascii="宋体" w:hAnsi="宋体" w:hint="eastAsia"/>
                <w:b/>
                <w:bCs/>
                <w:szCs w:val="21"/>
              </w:rPr>
              <w:t>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09"/>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pStyle w:val="3"/>
              <w:wordWrap w:val="0"/>
              <w:spacing w:line="270" w:lineRule="atLeast"/>
              <w:jc w:val="both"/>
              <w:rPr>
                <w:rFonts w:ascii="新宋体" w:eastAsia="新宋体" w:hAnsi="新宋体" w:cs="宋体"/>
                <w:kern w:val="2"/>
                <w:sz w:val="21"/>
                <w:szCs w:val="21"/>
              </w:rPr>
            </w:pPr>
            <w:r>
              <w:rPr>
                <w:rFonts w:ascii="新宋体" w:eastAsia="新宋体" w:hAnsi="新宋体" w:cs="宋体" w:hint="eastAsia"/>
                <w:kern w:val="2"/>
                <w:sz w:val="21"/>
                <w:szCs w:val="21"/>
              </w:rPr>
              <w:t>涉外型企业海关事务风险管理报告</w:t>
            </w:r>
            <w:r>
              <w:rPr>
                <w:rFonts w:ascii="新宋体" w:eastAsia="新宋体" w:hAnsi="新宋体" w:cs="宋体" w:hint="eastAsia"/>
                <w:kern w:val="2"/>
                <w:sz w:val="21"/>
                <w:szCs w:val="21"/>
              </w:rPr>
              <w:t xml:space="preserve">  </w:t>
            </w:r>
            <w:r>
              <w:rPr>
                <w:rFonts w:ascii="新宋体" w:eastAsia="新宋体" w:hAnsi="新宋体" w:cs="宋体" w:hint="eastAsia"/>
                <w:kern w:val="2"/>
                <w:sz w:val="21"/>
                <w:szCs w:val="21"/>
              </w:rPr>
              <w:t>中国海关出版社</w:t>
            </w:r>
            <w:r>
              <w:rPr>
                <w:rFonts w:ascii="新宋体" w:eastAsia="新宋体" w:hAnsi="新宋体" w:cs="宋体" w:hint="eastAsia"/>
                <w:kern w:val="2"/>
                <w:sz w:val="21"/>
                <w:szCs w:val="21"/>
              </w:rPr>
              <w:t xml:space="preserve">  </w:t>
            </w:r>
            <w:r>
              <w:rPr>
                <w:rFonts w:ascii="新宋体" w:eastAsia="新宋体" w:hAnsi="新宋体" w:cs="宋体" w:hint="eastAsia"/>
                <w:kern w:val="2"/>
                <w:sz w:val="21"/>
                <w:szCs w:val="21"/>
              </w:rPr>
              <w:t>定价：</w:t>
            </w:r>
            <w:r>
              <w:rPr>
                <w:rFonts w:ascii="新宋体" w:eastAsia="新宋体" w:hAnsi="新宋体" w:cs="宋体" w:hint="eastAsia"/>
                <w:kern w:val="2"/>
                <w:sz w:val="21"/>
                <w:szCs w:val="21"/>
              </w:rPr>
              <w:t>380</w:t>
            </w:r>
            <w:r>
              <w:rPr>
                <w:rFonts w:ascii="新宋体" w:eastAsia="新宋体" w:hAnsi="新宋体" w:cs="宋体" w:hint="eastAsia"/>
                <w:kern w:val="2"/>
                <w:sz w:val="21"/>
                <w:szCs w:val="21"/>
              </w:rPr>
              <w:t>元</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380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293"/>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2" w:hangingChars="64" w:hanging="132"/>
              <w:rPr>
                <w:rFonts w:ascii="新宋体" w:eastAsia="新宋体" w:hAnsi="新宋体"/>
                <w:b/>
                <w:szCs w:val="21"/>
              </w:rPr>
            </w:pPr>
            <w:r>
              <w:rPr>
                <w:rFonts w:ascii="新宋体" w:eastAsia="新宋体" w:hAnsi="新宋体" w:hint="eastAsia"/>
                <w:b/>
                <w:spacing w:val="-2"/>
                <w:szCs w:val="21"/>
              </w:rPr>
              <w:t>加工贸易实操技巧与风险管理</w:t>
            </w:r>
            <w:r>
              <w:rPr>
                <w:rFonts w:ascii="新宋体" w:eastAsia="新宋体" w:hAnsi="新宋体" w:hint="eastAsia"/>
                <w:b/>
                <w:spacing w:val="-2"/>
                <w:szCs w:val="21"/>
              </w:rPr>
              <w:t xml:space="preserve">  </w:t>
            </w:r>
            <w:r>
              <w:rPr>
                <w:rFonts w:ascii="新宋体" w:eastAsia="新宋体" w:hAnsi="新宋体" w:hint="eastAsia"/>
                <w:b/>
                <w:spacing w:val="-2"/>
                <w:szCs w:val="21"/>
              </w:rPr>
              <w:t>17</w:t>
            </w:r>
            <w:r>
              <w:rPr>
                <w:rFonts w:ascii="新宋体" w:eastAsia="新宋体" w:hAnsi="新宋体" w:hint="eastAsia"/>
                <w:b/>
                <w:spacing w:val="-2"/>
                <w:szCs w:val="21"/>
              </w:rPr>
              <w:t>开一卷</w:t>
            </w:r>
            <w:r>
              <w:rPr>
                <w:rFonts w:ascii="新宋体" w:eastAsia="新宋体" w:hAnsi="新宋体" w:hint="eastAsia"/>
                <w:b/>
                <w:spacing w:val="-2"/>
                <w:szCs w:val="21"/>
              </w:rPr>
              <w:t xml:space="preserve"> 2012</w:t>
            </w:r>
            <w:r>
              <w:rPr>
                <w:rFonts w:ascii="新宋体" w:eastAsia="新宋体" w:hAnsi="新宋体" w:hint="eastAsia"/>
                <w:b/>
                <w:spacing w:val="-2"/>
                <w:szCs w:val="21"/>
              </w:rPr>
              <w:t>年</w:t>
            </w:r>
            <w:r>
              <w:rPr>
                <w:rFonts w:ascii="新宋体" w:eastAsia="新宋体" w:hAnsi="新宋体" w:hint="eastAsia"/>
                <w:b/>
                <w:spacing w:val="-2"/>
                <w:szCs w:val="21"/>
              </w:rPr>
              <w:t>6</w:t>
            </w:r>
            <w:r>
              <w:rPr>
                <w:rFonts w:ascii="新宋体" w:eastAsia="新宋体" w:hAnsi="新宋体" w:hint="eastAsia"/>
                <w:b/>
                <w:spacing w:val="-2"/>
                <w:szCs w:val="21"/>
              </w:rPr>
              <w:t>月出版</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280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19"/>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ind w:left="135" w:hangingChars="64" w:hanging="135"/>
              <w:rPr>
                <w:rFonts w:ascii="新宋体" w:eastAsia="新宋体" w:hAnsi="新宋体"/>
                <w:b/>
                <w:spacing w:val="-2"/>
                <w:szCs w:val="21"/>
              </w:rPr>
            </w:pPr>
            <w:r>
              <w:rPr>
                <w:rFonts w:ascii="黑体" w:eastAsia="黑体" w:hAnsi="宋体" w:cs="宋体" w:hint="eastAsia"/>
                <w:b/>
                <w:kern w:val="0"/>
                <w:szCs w:val="21"/>
              </w:rPr>
              <w:t>中华人民共和国现行会计法律法规汇编</w:t>
            </w:r>
            <w:r>
              <w:rPr>
                <w:rFonts w:ascii="黑体" w:eastAsia="黑体" w:hAnsi="宋体" w:cs="宋体" w:hint="eastAsia"/>
                <w:b/>
                <w:kern w:val="0"/>
                <w:szCs w:val="21"/>
              </w:rPr>
              <w:t>(</w:t>
            </w:r>
            <w:r>
              <w:rPr>
                <w:rFonts w:ascii="黑体" w:eastAsia="黑体" w:hAnsi="宋体" w:cs="宋体" w:hint="eastAsia"/>
                <w:b/>
                <w:kern w:val="0"/>
                <w:szCs w:val="21"/>
              </w:rPr>
              <w:t>17</w:t>
            </w:r>
            <w:r>
              <w:rPr>
                <w:rFonts w:ascii="黑体" w:eastAsia="黑体" w:hAnsi="宋体" w:cs="宋体" w:hint="eastAsia"/>
                <w:b/>
                <w:kern w:val="0"/>
                <w:szCs w:val="21"/>
              </w:rPr>
              <w:t>年解读版</w:t>
            </w:r>
            <w:r>
              <w:rPr>
                <w:rFonts w:ascii="黑体" w:eastAsia="黑体" w:hAnsi="宋体" w:cs="宋体" w:hint="eastAsia"/>
                <w:b/>
                <w:kern w:val="0"/>
                <w:szCs w:val="21"/>
              </w:rPr>
              <w:t xml:space="preserve">) </w:t>
            </w:r>
            <w:r>
              <w:rPr>
                <w:rFonts w:ascii="黑体" w:eastAsia="黑体" w:hAnsi="宋体" w:cs="宋体" w:hint="eastAsia"/>
                <w:b/>
                <w:kern w:val="0"/>
                <w:szCs w:val="21"/>
              </w:rPr>
              <w:t>、</w:t>
            </w:r>
            <w:r>
              <w:rPr>
                <w:rFonts w:ascii="黑体" w:eastAsia="黑体" w:hAnsi="宋体" w:cs="宋体" w:hint="eastAsia"/>
                <w:b/>
                <w:kern w:val="0"/>
                <w:szCs w:val="21"/>
              </w:rPr>
              <w:t>17</w:t>
            </w:r>
            <w:r>
              <w:rPr>
                <w:rFonts w:ascii="黑体" w:eastAsia="黑体" w:hAnsi="宋体" w:cs="宋体" w:hint="eastAsia"/>
                <w:b/>
                <w:kern w:val="0"/>
                <w:szCs w:val="21"/>
              </w:rPr>
              <w:t>税收法律法规汇编</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390</w:t>
            </w:r>
            <w:r>
              <w:rPr>
                <w:rFonts w:ascii="宋体" w:hAnsi="宋体" w:hint="eastAsia"/>
                <w:b/>
                <w:bCs/>
                <w:szCs w:val="21"/>
              </w:rPr>
              <w:t>/</w:t>
            </w:r>
            <w:r>
              <w:rPr>
                <w:rFonts w:ascii="宋体" w:hAnsi="宋体" w:hint="eastAsia"/>
                <w:b/>
                <w:bCs/>
                <w:szCs w:val="21"/>
              </w:rPr>
              <w:t>390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19"/>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spacing w:line="240" w:lineRule="exact"/>
              <w:ind w:left="135" w:hangingChars="64" w:hanging="135"/>
              <w:rPr>
                <w:rFonts w:ascii="黑体" w:eastAsia="黑体"/>
                <w:b/>
                <w:szCs w:val="21"/>
              </w:rPr>
            </w:pPr>
            <w:r>
              <w:rPr>
                <w:rFonts w:ascii="黑体" w:eastAsia="黑体" w:hint="eastAsia"/>
                <w:b/>
                <w:szCs w:val="21"/>
              </w:rPr>
              <w:t>进出口税收优惠政策（第二版）海关总署关税征官司</w:t>
            </w:r>
            <w:r>
              <w:rPr>
                <w:rFonts w:ascii="黑体" w:eastAsia="黑体" w:hint="eastAsia"/>
                <w:b/>
                <w:szCs w:val="21"/>
              </w:rPr>
              <w:t xml:space="preserve">  2015</w:t>
            </w:r>
            <w:r>
              <w:rPr>
                <w:rFonts w:ascii="黑体" w:eastAsia="黑体" w:hint="eastAsia"/>
                <w:b/>
                <w:szCs w:val="21"/>
              </w:rPr>
              <w:t>年</w:t>
            </w:r>
            <w:r>
              <w:rPr>
                <w:rFonts w:ascii="黑体" w:eastAsia="黑体" w:hint="eastAsia"/>
                <w:b/>
                <w:szCs w:val="21"/>
              </w:rPr>
              <w:t>7</w:t>
            </w:r>
            <w:r>
              <w:rPr>
                <w:rFonts w:ascii="黑体" w:eastAsia="黑体" w:hint="eastAsia"/>
                <w:b/>
                <w:szCs w:val="21"/>
              </w:rPr>
              <w:t>月出版</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240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19"/>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spacing w:val="-2"/>
                <w:szCs w:val="21"/>
              </w:rPr>
            </w:pPr>
            <w:r>
              <w:rPr>
                <w:rFonts w:ascii="新宋体" w:eastAsia="新宋体" w:hAnsi="新宋体" w:hint="eastAsia"/>
                <w:b/>
                <w:spacing w:val="-2"/>
                <w:szCs w:val="21"/>
              </w:rPr>
              <w:t>信用证案例解析与操作实务</w:t>
            </w:r>
            <w:r>
              <w:rPr>
                <w:rFonts w:ascii="新宋体" w:eastAsia="新宋体" w:hAnsi="新宋体" w:hint="eastAsia"/>
                <w:b/>
                <w:spacing w:val="-2"/>
                <w:szCs w:val="21"/>
              </w:rPr>
              <w:t>2013</w:t>
            </w:r>
            <w:r>
              <w:rPr>
                <w:rFonts w:ascii="新宋体" w:eastAsia="新宋体" w:hAnsi="新宋体" w:hint="eastAsia"/>
                <w:b/>
                <w:spacing w:val="-2"/>
                <w:szCs w:val="21"/>
              </w:rPr>
              <w:t>年版</w:t>
            </w:r>
            <w:r>
              <w:rPr>
                <w:rFonts w:ascii="新宋体" w:eastAsia="新宋体" w:hAnsi="新宋体" w:hint="eastAsia"/>
                <w:b/>
                <w:spacing w:val="-2"/>
                <w:szCs w:val="21"/>
              </w:rPr>
              <w:t xml:space="preserve">   </w:t>
            </w:r>
            <w:r>
              <w:rPr>
                <w:rFonts w:ascii="新宋体" w:eastAsia="新宋体" w:hAnsi="新宋体" w:hint="eastAsia"/>
                <w:b/>
                <w:spacing w:val="-2"/>
                <w:szCs w:val="21"/>
              </w:rPr>
              <w:t>国际商会于强主编</w:t>
            </w:r>
            <w:r>
              <w:rPr>
                <w:rFonts w:ascii="新宋体" w:eastAsia="新宋体" w:hAnsi="新宋体" w:hint="eastAsia"/>
                <w:b/>
                <w:spacing w:val="-2"/>
                <w:szCs w:val="21"/>
              </w:rPr>
              <w:t xml:space="preserve"> </w:t>
            </w:r>
            <w:r>
              <w:rPr>
                <w:rFonts w:ascii="新宋体" w:eastAsia="新宋体" w:hAnsi="新宋体" w:hint="eastAsia"/>
                <w:b/>
                <w:spacing w:val="-2"/>
                <w:szCs w:val="21"/>
              </w:rPr>
              <w:t>经济日报出版社</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680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19"/>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spacing w:val="-2"/>
                <w:szCs w:val="21"/>
              </w:rPr>
            </w:pPr>
            <w:r>
              <w:rPr>
                <w:rFonts w:ascii="新宋体" w:eastAsia="新宋体" w:hAnsi="新宋体" w:hint="eastAsia"/>
                <w:b/>
                <w:spacing w:val="-2"/>
                <w:szCs w:val="21"/>
              </w:rPr>
              <w:t>商品归类方法</w:t>
            </w:r>
            <w:r>
              <w:rPr>
                <w:rFonts w:ascii="新宋体" w:eastAsia="新宋体" w:hAnsi="新宋体" w:hint="eastAsia"/>
                <w:b/>
                <w:spacing w:val="-2"/>
                <w:szCs w:val="21"/>
              </w:rPr>
              <w:t>--</w:t>
            </w:r>
            <w:r>
              <w:rPr>
                <w:rFonts w:ascii="新宋体" w:eastAsia="新宋体" w:hAnsi="新宋体" w:hint="eastAsia"/>
                <w:b/>
                <w:spacing w:val="-2"/>
                <w:szCs w:val="21"/>
              </w:rPr>
              <w:t>字典式商品归类速查手册</w:t>
            </w:r>
            <w:r>
              <w:rPr>
                <w:rFonts w:ascii="新宋体" w:eastAsia="新宋体" w:hAnsi="新宋体" w:hint="eastAsia"/>
                <w:b/>
                <w:spacing w:val="-2"/>
                <w:szCs w:val="21"/>
              </w:rPr>
              <w:t>(</w:t>
            </w:r>
            <w:r>
              <w:rPr>
                <w:rFonts w:ascii="新宋体" w:eastAsia="新宋体" w:hAnsi="新宋体" w:hint="eastAsia"/>
                <w:b/>
                <w:spacing w:val="-2"/>
                <w:szCs w:val="21"/>
              </w:rPr>
              <w:t>汉英对照</w:t>
            </w:r>
            <w:r>
              <w:rPr>
                <w:rFonts w:ascii="新宋体" w:eastAsia="新宋体" w:hAnsi="新宋体" w:hint="eastAsia"/>
                <w:b/>
                <w:spacing w:val="-2"/>
                <w:szCs w:val="21"/>
              </w:rPr>
              <w:t xml:space="preserve">) </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400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19"/>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spacing w:val="-2"/>
                <w:szCs w:val="21"/>
              </w:rPr>
            </w:pPr>
            <w:r>
              <w:rPr>
                <w:rFonts w:ascii="新宋体" w:eastAsia="新宋体" w:hAnsi="新宋体" w:hint="eastAsia"/>
                <w:b/>
                <w:spacing w:val="-2"/>
                <w:szCs w:val="21"/>
              </w:rPr>
              <w:t>海关总署商品归类决定：中国海关</w:t>
            </w:r>
            <w:r>
              <w:rPr>
                <w:rFonts w:ascii="新宋体" w:eastAsia="新宋体" w:hAnsi="新宋体" w:hint="eastAsia"/>
                <w:b/>
                <w:spacing w:val="-2"/>
                <w:szCs w:val="21"/>
              </w:rPr>
              <w:t>99</w:t>
            </w:r>
            <w:r>
              <w:rPr>
                <w:rFonts w:ascii="新宋体" w:eastAsia="新宋体" w:hAnsi="新宋体" w:hint="eastAsia"/>
                <w:b/>
                <w:spacing w:val="-2"/>
                <w:szCs w:val="21"/>
              </w:rPr>
              <w:t>年</w:t>
            </w:r>
            <w:r>
              <w:rPr>
                <w:rFonts w:ascii="新宋体" w:eastAsia="新宋体" w:hAnsi="新宋体" w:hint="eastAsia"/>
                <w:b/>
                <w:spacing w:val="-2"/>
                <w:szCs w:val="21"/>
              </w:rPr>
              <w:t>-2014</w:t>
            </w:r>
            <w:r>
              <w:rPr>
                <w:rFonts w:ascii="新宋体" w:eastAsia="新宋体" w:hAnsi="新宋体" w:hint="eastAsia"/>
                <w:b/>
                <w:spacing w:val="-2"/>
                <w:szCs w:val="21"/>
              </w:rPr>
              <w:t>年归类决定（上下两卷）</w:t>
            </w:r>
            <w:r>
              <w:rPr>
                <w:rFonts w:ascii="新宋体" w:eastAsia="新宋体" w:hAnsi="新宋体" w:hint="eastAsia"/>
                <w:b/>
                <w:spacing w:val="-2"/>
                <w:szCs w:val="21"/>
              </w:rPr>
              <w:t>14</w:t>
            </w:r>
            <w:r>
              <w:rPr>
                <w:rFonts w:ascii="新宋体" w:eastAsia="新宋体" w:hAnsi="新宋体" w:hint="eastAsia"/>
                <w:b/>
                <w:spacing w:val="-2"/>
                <w:szCs w:val="21"/>
              </w:rPr>
              <w:t>出版</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400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hRule="exact" w:val="419"/>
          <w:jc w:val="center"/>
        </w:trPr>
        <w:tc>
          <w:tcPr>
            <w:tcW w:w="498" w:type="dxa"/>
            <w:tcBorders>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szCs w:val="21"/>
              </w:rPr>
            </w:pPr>
          </w:p>
        </w:tc>
        <w:tc>
          <w:tcPr>
            <w:tcW w:w="7416" w:type="dxa"/>
            <w:gridSpan w:val="4"/>
            <w:tcBorders>
              <w:top w:val="single" w:sz="4" w:space="0" w:color="auto"/>
              <w:left w:val="single" w:sz="4" w:space="0" w:color="auto"/>
              <w:bottom w:val="single" w:sz="4" w:space="0" w:color="auto"/>
              <w:right w:val="single" w:sz="4" w:space="0" w:color="auto"/>
            </w:tcBorders>
            <w:vAlign w:val="center"/>
          </w:tcPr>
          <w:p w:rsidR="00C06032" w:rsidRDefault="0066180E">
            <w:pPr>
              <w:tabs>
                <w:tab w:val="center" w:pos="4153"/>
                <w:tab w:val="right" w:pos="8306"/>
              </w:tabs>
              <w:snapToGrid w:val="0"/>
              <w:rPr>
                <w:rFonts w:ascii="新宋体" w:eastAsia="新宋体" w:hAnsi="新宋体"/>
                <w:b/>
                <w:spacing w:val="-2"/>
                <w:szCs w:val="21"/>
              </w:rPr>
            </w:pPr>
            <w:r>
              <w:rPr>
                <w:rFonts w:ascii="宋体" w:hAnsi="宋体" w:cs="宋体" w:hint="eastAsia"/>
                <w:b/>
                <w:szCs w:val="21"/>
              </w:rPr>
              <w:t>2014</w:t>
            </w:r>
            <w:r>
              <w:rPr>
                <w:rFonts w:ascii="宋体" w:hAnsi="宋体" w:cs="宋体" w:hint="eastAsia"/>
                <w:b/>
                <w:szCs w:val="21"/>
              </w:rPr>
              <w:t>海关进出口货物大通关实务指南</w:t>
            </w:r>
            <w:r>
              <w:rPr>
                <w:rFonts w:ascii="宋体" w:hAnsi="宋体" w:cs="宋体" w:hint="eastAsia"/>
                <w:b/>
                <w:szCs w:val="21"/>
              </w:rPr>
              <w:t>(</w:t>
            </w:r>
            <w:r>
              <w:rPr>
                <w:rFonts w:ascii="宋体" w:hAnsi="宋体" w:cs="宋体" w:hint="eastAsia"/>
                <w:b/>
                <w:szCs w:val="21"/>
              </w:rPr>
              <w:t>海运进出口流程，提供实务操作指南</w:t>
            </w:r>
            <w:r>
              <w:rPr>
                <w:rFonts w:ascii="宋体" w:hAnsi="宋体" w:cs="宋体" w:hint="eastAsia"/>
                <w:b/>
                <w:szCs w:val="21"/>
              </w:rPr>
              <w:t>)</w:t>
            </w:r>
          </w:p>
        </w:tc>
        <w:tc>
          <w:tcPr>
            <w:tcW w:w="1296" w:type="dxa"/>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ind w:firstLineChars="147" w:firstLine="310"/>
              <w:jc w:val="center"/>
              <w:rPr>
                <w:rFonts w:ascii="宋体" w:hAnsi="宋体"/>
                <w:b/>
                <w:bCs/>
                <w:szCs w:val="21"/>
              </w:rPr>
            </w:pPr>
            <w:r>
              <w:rPr>
                <w:rFonts w:ascii="宋体" w:hAnsi="宋体" w:hint="eastAsia"/>
                <w:b/>
                <w:bCs/>
                <w:szCs w:val="21"/>
              </w:rPr>
              <w:t>17</w:t>
            </w:r>
            <w:r>
              <w:rPr>
                <w:rFonts w:ascii="宋体" w:hAnsi="宋体" w:hint="eastAsia"/>
                <w:b/>
                <w:bCs/>
                <w:szCs w:val="21"/>
              </w:rPr>
              <w:t>0</w:t>
            </w:r>
          </w:p>
        </w:tc>
        <w:tc>
          <w:tcPr>
            <w:tcW w:w="766"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c>
          <w:tcPr>
            <w:tcW w:w="952" w:type="dxa"/>
            <w:tcBorders>
              <w:top w:val="single" w:sz="4" w:space="0" w:color="auto"/>
              <w:left w:val="single" w:sz="4" w:space="0" w:color="auto"/>
              <w:bottom w:val="single" w:sz="4" w:space="0" w:color="auto"/>
              <w:right w:val="single" w:sz="4" w:space="0" w:color="auto"/>
            </w:tcBorders>
            <w:vAlign w:val="center"/>
          </w:tcPr>
          <w:p w:rsidR="00C06032" w:rsidRDefault="00C06032">
            <w:pPr>
              <w:tabs>
                <w:tab w:val="center" w:pos="4153"/>
                <w:tab w:val="right" w:pos="8306"/>
              </w:tabs>
              <w:snapToGrid w:val="0"/>
              <w:jc w:val="center"/>
              <w:rPr>
                <w:rFonts w:ascii="宋体" w:hAnsi="宋体"/>
                <w:b/>
                <w:sz w:val="18"/>
                <w:szCs w:val="18"/>
              </w:rPr>
            </w:pPr>
          </w:p>
        </w:tc>
      </w:tr>
      <w:tr w:rsidR="00C06032">
        <w:trPr>
          <w:trHeight w:val="405"/>
          <w:jc w:val="center"/>
        </w:trPr>
        <w:tc>
          <w:tcPr>
            <w:tcW w:w="10928" w:type="dxa"/>
            <w:gridSpan w:val="8"/>
            <w:tcBorders>
              <w:top w:val="single" w:sz="4" w:space="0" w:color="auto"/>
              <w:left w:val="single" w:sz="4" w:space="0" w:color="auto"/>
              <w:bottom w:val="single" w:sz="4" w:space="0" w:color="auto"/>
              <w:right w:val="single" w:sz="4" w:space="0" w:color="auto"/>
            </w:tcBorders>
            <w:vAlign w:val="bottom"/>
          </w:tcPr>
          <w:p w:rsidR="00C06032" w:rsidRDefault="0066180E" w:rsidP="00E446B8">
            <w:pPr>
              <w:tabs>
                <w:tab w:val="center" w:pos="4153"/>
                <w:tab w:val="right" w:pos="8306"/>
              </w:tabs>
              <w:snapToGrid w:val="0"/>
              <w:spacing w:beforeLines="30" w:line="360" w:lineRule="auto"/>
              <w:jc w:val="center"/>
              <w:rPr>
                <w:rFonts w:ascii="宋体" w:hAnsi="宋体"/>
                <w:szCs w:val="21"/>
              </w:rPr>
            </w:pPr>
            <w:r>
              <w:rPr>
                <w:rFonts w:ascii="宋体" w:hAnsi="宋体" w:hint="eastAsia"/>
                <w:noProof/>
                <w:szCs w:val="21"/>
              </w:rPr>
              <w:drawing>
                <wp:anchor distT="0" distB="0" distL="114300" distR="114300" simplePos="0" relativeHeight="251657216" behindDoc="1" locked="0" layoutInCell="1" allowOverlap="1">
                  <wp:simplePos x="0" y="0"/>
                  <wp:positionH relativeFrom="column">
                    <wp:posOffset>1492885</wp:posOffset>
                  </wp:positionH>
                  <wp:positionV relativeFrom="paragraph">
                    <wp:posOffset>172085</wp:posOffset>
                  </wp:positionV>
                  <wp:extent cx="1457325" cy="1447800"/>
                  <wp:effectExtent l="0" t="0" r="9525" b="0"/>
                  <wp:wrapNone/>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9">
                            <a:lum/>
                          </a:blip>
                          <a:stretch>
                            <a:fillRect/>
                          </a:stretch>
                        </pic:blipFill>
                        <pic:spPr>
                          <a:xfrm>
                            <a:off x="0" y="0"/>
                            <a:ext cx="1457325" cy="1447800"/>
                          </a:xfrm>
                          <a:prstGeom prst="rect">
                            <a:avLst/>
                          </a:prstGeom>
                          <a:noFill/>
                          <a:ln w="9525">
                            <a:noFill/>
                          </a:ln>
                        </pic:spPr>
                      </pic:pic>
                    </a:graphicData>
                  </a:graphic>
                </wp:anchor>
              </w:drawing>
            </w:r>
            <w:r>
              <w:rPr>
                <w:rFonts w:ascii="宋体" w:hAnsi="宋体" w:hint="eastAsia"/>
                <w:noProof/>
                <w:szCs w:val="21"/>
              </w:rPr>
              <w:drawing>
                <wp:anchor distT="0" distB="0" distL="114300" distR="114300" simplePos="0" relativeHeight="251656192" behindDoc="1" locked="0" layoutInCell="1" allowOverlap="1">
                  <wp:simplePos x="0" y="0"/>
                  <wp:positionH relativeFrom="column">
                    <wp:posOffset>-59055</wp:posOffset>
                  </wp:positionH>
                  <wp:positionV relativeFrom="paragraph">
                    <wp:posOffset>180340</wp:posOffset>
                  </wp:positionV>
                  <wp:extent cx="1504950" cy="1466850"/>
                  <wp:effectExtent l="0" t="0" r="0" b="0"/>
                  <wp:wrapNone/>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10">
                            <a:lum/>
                          </a:blip>
                          <a:stretch>
                            <a:fillRect/>
                          </a:stretch>
                        </pic:blipFill>
                        <pic:spPr>
                          <a:xfrm>
                            <a:off x="0" y="0"/>
                            <a:ext cx="1504950" cy="1466850"/>
                          </a:xfrm>
                          <a:prstGeom prst="rect">
                            <a:avLst/>
                          </a:prstGeom>
                          <a:noFill/>
                          <a:ln w="9525">
                            <a:noFill/>
                          </a:ln>
                        </pic:spPr>
                      </pic:pic>
                    </a:graphicData>
                  </a:graphic>
                </wp:anchor>
              </w:drawing>
            </w:r>
            <w:r>
              <w:rPr>
                <w:rFonts w:ascii="宋体" w:hAnsi="宋体" w:hint="eastAsia"/>
                <w:szCs w:val="21"/>
              </w:rPr>
              <w:t>合计：元大写：万仟佰拾元整</w:t>
            </w:r>
          </w:p>
        </w:tc>
      </w:tr>
    </w:tbl>
    <w:p w:rsidR="00C06032" w:rsidRDefault="00C06032" w:rsidP="00E446B8">
      <w:pPr>
        <w:spacing w:beforeLines="30" w:afterLines="50"/>
        <w:ind w:leftChars="-85" w:left="-178" w:rightChars="-501" w:right="-1052" w:firstLineChars="49" w:firstLine="103"/>
        <w:rPr>
          <w:rFonts w:ascii="宋体" w:hAnsi="宋体"/>
          <w:szCs w:val="21"/>
        </w:rPr>
      </w:pPr>
      <w:r>
        <w:rPr>
          <w:rFonts w:ascii="宋体" w:hAnsi="宋体"/>
          <w:szCs w:val="21"/>
        </w:rPr>
        <w:pict>
          <v:rect id="Rectangle 1028" o:spid="_x0000_s1026" style="position:absolute;left:0;text-align:left;margin-left:445.2pt;margin-top:20.85pt;width:105.75pt;height:91.6pt;z-index:-251657216;mso-position-horizontal-relative:text;mso-position-vertical-relative:text" o:gfxdata="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bWVWdkAAAALAQAADwAA&#10;AAAAAAABACAAAAAiAAAAZHJzL2Rvd25yZXYueG1sUEsBAhQAFAAAAAgAh07iQDi3iObcAQAA1wMA&#10;AA4AAAAAAAAAAQAgAAAAKAEAAGRycy9lMm9Eb2MueG1sUEsFBgAAAAAGAAYAWQEAAHYFAAAAAA==&#10;"/>
        </w:pict>
      </w:r>
      <w:r w:rsidR="0066180E">
        <w:rPr>
          <w:rFonts w:ascii="宋体" w:hAnsi="宋体" w:hint="eastAsia"/>
          <w:b/>
          <w:szCs w:val="21"/>
        </w:rPr>
        <w:t>注：</w:t>
      </w:r>
      <w:r w:rsidR="0066180E">
        <w:rPr>
          <w:rFonts w:ascii="宋体" w:hAnsi="宋体" w:hint="eastAsia"/>
          <w:b/>
          <w:bCs/>
          <w:szCs w:val="21"/>
        </w:rPr>
        <w:t>外地单位加盖公章传真至</w:t>
      </w:r>
      <w:r w:rsidR="0066180E">
        <w:rPr>
          <w:rFonts w:ascii="宋体" w:hAnsi="宋体"/>
          <w:b/>
          <w:bCs/>
          <w:szCs w:val="21"/>
        </w:rPr>
        <w:t>010-60613</w:t>
      </w:r>
      <w:r w:rsidR="0066180E">
        <w:rPr>
          <w:rFonts w:ascii="宋体" w:hAnsi="宋体" w:hint="eastAsia"/>
          <w:b/>
          <w:bCs/>
          <w:szCs w:val="21"/>
        </w:rPr>
        <w:t>17</w:t>
      </w:r>
      <w:r w:rsidR="0066180E">
        <w:rPr>
          <w:rFonts w:ascii="宋体" w:hAnsi="宋体"/>
          <w:b/>
          <w:bCs/>
          <w:szCs w:val="21"/>
        </w:rPr>
        <w:t>3</w:t>
      </w:r>
      <w:r w:rsidR="0066180E">
        <w:rPr>
          <w:rFonts w:ascii="宋体" w:hAnsi="宋体" w:hint="eastAsia"/>
          <w:b/>
          <w:bCs/>
          <w:szCs w:val="21"/>
        </w:rPr>
        <w:t>，可免费快递，先书后付款（发票及汇款方式夹在书中）</w:t>
      </w:r>
    </w:p>
    <w:p w:rsidR="00C06032" w:rsidRDefault="0066180E">
      <w:pPr>
        <w:ind w:rightChars="-501" w:right="-1052" w:firstLineChars="98" w:firstLine="207"/>
        <w:rPr>
          <w:rFonts w:ascii="宋体" w:hAnsi="宋体"/>
          <w:b/>
          <w:szCs w:val="21"/>
        </w:rPr>
      </w:pPr>
      <w:r>
        <w:rPr>
          <w:rFonts w:ascii="宋体" w:hAnsi="宋体" w:hint="eastAsia"/>
          <w:b/>
          <w:szCs w:val="21"/>
        </w:rPr>
        <w:t>发行单位：中国海关书店：</w:t>
      </w:r>
      <w:hyperlink r:id="rId11" w:history="1">
        <w:r>
          <w:rPr>
            <w:rStyle w:val="a8"/>
            <w:szCs w:val="21"/>
          </w:rPr>
          <w:t>http://www.haiguanbook.org</w:t>
        </w:r>
      </w:hyperlink>
      <w:r>
        <w:rPr>
          <w:rFonts w:ascii="宋体" w:hAnsi="宋体" w:hint="eastAsia"/>
          <w:b/>
          <w:szCs w:val="21"/>
        </w:rPr>
        <w:t>中华人民共和国海关税则发行总部</w:t>
      </w:r>
      <w:r>
        <w:rPr>
          <w:rFonts w:ascii="宋体" w:hAnsi="宋体" w:hint="eastAsia"/>
          <w:b/>
          <w:szCs w:val="21"/>
        </w:rPr>
        <w:br/>
      </w:r>
      <w:r>
        <w:rPr>
          <w:rFonts w:ascii="宋体" w:hAnsi="宋体" w:hint="eastAsia"/>
          <w:b/>
          <w:szCs w:val="21"/>
        </w:rPr>
        <w:t>汇款方式：联系方式：</w:t>
      </w:r>
      <w:r>
        <w:rPr>
          <w:rFonts w:ascii="宋体" w:hAnsi="宋体" w:hint="eastAsia"/>
          <w:b/>
          <w:szCs w:val="21"/>
        </w:rPr>
        <w:t xml:space="preserve">                          </w:t>
      </w:r>
    </w:p>
    <w:p w:rsidR="00C06032" w:rsidRDefault="0066180E">
      <w:pPr>
        <w:ind w:rightChars="-501" w:right="-1052"/>
        <w:rPr>
          <w:rFonts w:ascii="宋体" w:hAnsi="宋体"/>
          <w:szCs w:val="21"/>
          <w:u w:val="single"/>
        </w:rPr>
      </w:pPr>
      <w:r>
        <w:rPr>
          <w:rFonts w:ascii="宋体" w:hAnsi="宋体" w:hint="eastAsia"/>
          <w:szCs w:val="21"/>
        </w:rPr>
        <w:t>户中：北京兴海关华文化发展有限公司</w:t>
      </w:r>
      <w:r>
        <w:rPr>
          <w:rFonts w:ascii="宋体" w:hAnsi="宋体" w:hint="eastAsia"/>
          <w:b/>
          <w:szCs w:val="21"/>
        </w:rPr>
        <w:t>电话：</w:t>
      </w:r>
      <w:r>
        <w:rPr>
          <w:rFonts w:ascii="宋体" w:hAnsi="宋体"/>
          <w:b/>
          <w:szCs w:val="21"/>
        </w:rPr>
        <w:t>010-</w:t>
      </w:r>
      <w:r>
        <w:rPr>
          <w:rFonts w:ascii="宋体" w:hAnsi="宋体" w:hint="eastAsia"/>
          <w:b/>
          <w:szCs w:val="21"/>
        </w:rPr>
        <w:t>60515120/  13520366093</w:t>
      </w:r>
    </w:p>
    <w:p w:rsidR="00C06032" w:rsidRDefault="0066180E">
      <w:r>
        <w:rPr>
          <w:rFonts w:ascii="宋体" w:hAnsi="宋体" w:hint="eastAsia"/>
          <w:szCs w:val="21"/>
        </w:rPr>
        <w:t>开户：工行通州支行新华分理处</w:t>
      </w:r>
      <w:r>
        <w:rPr>
          <w:rFonts w:ascii="宋体" w:hAnsi="宋体" w:hint="eastAsia"/>
          <w:szCs w:val="21"/>
        </w:rPr>
        <w:t xml:space="preserve">            </w:t>
      </w:r>
      <w:r>
        <w:rPr>
          <w:rFonts w:ascii="宋体" w:hAnsi="宋体" w:hint="eastAsia"/>
          <w:b/>
          <w:szCs w:val="21"/>
        </w:rPr>
        <w:t>传真：</w:t>
      </w:r>
      <w:r>
        <w:rPr>
          <w:rFonts w:ascii="宋体" w:hAnsi="宋体"/>
          <w:b/>
          <w:szCs w:val="21"/>
        </w:rPr>
        <w:t>010-60</w:t>
      </w:r>
      <w:r>
        <w:rPr>
          <w:rFonts w:ascii="宋体" w:hAnsi="宋体" w:hint="eastAsia"/>
          <w:b/>
          <w:szCs w:val="21"/>
        </w:rPr>
        <w:t>5</w:t>
      </w:r>
      <w:r>
        <w:rPr>
          <w:rFonts w:ascii="宋体" w:hAnsi="宋体"/>
          <w:b/>
          <w:szCs w:val="21"/>
        </w:rPr>
        <w:t>1</w:t>
      </w:r>
      <w:r>
        <w:rPr>
          <w:rFonts w:ascii="宋体" w:hAnsi="宋体" w:hint="eastAsia"/>
          <w:b/>
          <w:szCs w:val="21"/>
        </w:rPr>
        <w:t>3163</w:t>
      </w:r>
      <w:r>
        <w:rPr>
          <w:rFonts w:ascii="宋体" w:hAnsi="宋体" w:hint="eastAsia"/>
          <w:b/>
          <w:szCs w:val="21"/>
        </w:rPr>
        <w:t xml:space="preserve">   80889963</w:t>
      </w:r>
      <w:r>
        <w:rPr>
          <w:rFonts w:ascii="宋体" w:hAnsi="宋体" w:hint="eastAsia"/>
          <w:szCs w:val="21"/>
        </w:rPr>
        <w:t xml:space="preserve">                </w:t>
      </w:r>
      <w:r>
        <w:rPr>
          <w:rFonts w:ascii="宋体" w:hAnsi="宋体" w:hint="eastAsia"/>
          <w:szCs w:val="21"/>
        </w:rPr>
        <w:t>订购单位盖章处</w:t>
      </w:r>
      <w:r>
        <w:rPr>
          <w:rFonts w:ascii="宋体" w:hAnsi="宋体"/>
          <w:szCs w:val="21"/>
        </w:rPr>
        <w:br/>
      </w:r>
      <w:r>
        <w:rPr>
          <w:rFonts w:ascii="宋体" w:hAnsi="宋体" w:hint="eastAsia"/>
          <w:b/>
          <w:szCs w:val="21"/>
        </w:rPr>
        <w:t>帐号：</w:t>
      </w:r>
      <w:r>
        <w:rPr>
          <w:rFonts w:ascii="宋体" w:hAnsi="宋体" w:hint="eastAsia"/>
          <w:b/>
          <w:szCs w:val="21"/>
        </w:rPr>
        <w:t xml:space="preserve">0200 0002 1900 0022 344            </w:t>
      </w:r>
      <w:r>
        <w:rPr>
          <w:rFonts w:ascii="宋体" w:hAnsi="宋体" w:hint="eastAsia"/>
          <w:b/>
          <w:szCs w:val="21"/>
        </w:rPr>
        <w:t>联系人</w:t>
      </w:r>
      <w:r>
        <w:rPr>
          <w:rFonts w:ascii="宋体" w:hAnsi="宋体" w:hint="eastAsia"/>
          <w:b/>
          <w:szCs w:val="21"/>
        </w:rPr>
        <w:t xml:space="preserve">: </w:t>
      </w:r>
      <w:r>
        <w:rPr>
          <w:rFonts w:ascii="宋体" w:hAnsi="宋体" w:hint="eastAsia"/>
          <w:b/>
          <w:szCs w:val="21"/>
        </w:rPr>
        <w:t>13520366093</w:t>
      </w:r>
      <w:r>
        <w:rPr>
          <w:rFonts w:ascii="宋体" w:hAnsi="宋体" w:hint="eastAsia"/>
          <w:b/>
          <w:szCs w:val="21"/>
        </w:rPr>
        <w:t>微信</w:t>
      </w:r>
      <w:r>
        <w:rPr>
          <w:rFonts w:ascii="宋体" w:hAnsi="宋体" w:hint="eastAsia"/>
          <w:b/>
          <w:szCs w:val="21"/>
        </w:rPr>
        <w:t xml:space="preserve"> </w:t>
      </w:r>
      <w:r>
        <w:rPr>
          <w:rFonts w:ascii="宋体" w:hAnsi="宋体"/>
          <w:b/>
          <w:szCs w:val="21"/>
        </w:rPr>
        <w:br/>
      </w:r>
      <w:r>
        <w:rPr>
          <w:rFonts w:ascii="宋体" w:hAnsi="宋体" w:hint="eastAsia"/>
          <w:b/>
          <w:szCs w:val="21"/>
        </w:rPr>
        <w:t xml:space="preserve">                                        QQ:</w:t>
      </w:r>
      <w:r>
        <w:rPr>
          <w:rFonts w:ascii="宋体" w:hAnsi="宋体" w:hint="eastAsia"/>
          <w:b/>
          <w:szCs w:val="21"/>
        </w:rPr>
        <w:t>1227977206</w:t>
      </w:r>
      <w:r>
        <w:rPr>
          <w:rFonts w:ascii="宋体" w:hAnsi="宋体" w:hint="eastAsia"/>
          <w:b/>
          <w:szCs w:val="21"/>
        </w:rPr>
        <w:t>负责人：李敬东</w:t>
      </w:r>
      <w:r>
        <w:rPr>
          <w:rFonts w:ascii="宋体" w:hAnsi="宋体" w:hint="eastAsia"/>
          <w:b/>
          <w:szCs w:val="21"/>
        </w:rPr>
        <w:t xml:space="preserve"> </w:t>
      </w:r>
      <w:r>
        <w:rPr>
          <w:rFonts w:ascii="宋体" w:hAnsi="宋体" w:hint="eastAsia"/>
          <w:b/>
          <w:szCs w:val="21"/>
        </w:rPr>
        <w:t>微信</w:t>
      </w:r>
      <w:r>
        <w:rPr>
          <w:rFonts w:ascii="宋体" w:hAnsi="宋体" w:hint="eastAsia"/>
          <w:b/>
          <w:szCs w:val="21"/>
        </w:rPr>
        <w:t>13522667731</w:t>
      </w:r>
      <w:r>
        <w:rPr>
          <w:rFonts w:ascii="宋体" w:hAnsi="宋体" w:hint="eastAsia"/>
          <w:b/>
          <w:szCs w:val="21"/>
        </w:rPr>
        <w:br/>
      </w:r>
      <w:bookmarkStart w:id="0" w:name="_GoBack"/>
      <w:bookmarkEnd w:id="0"/>
      <w:r>
        <w:rPr>
          <w:rFonts w:ascii="宋体" w:hAnsi="宋体" w:hint="eastAsia"/>
          <w:b/>
          <w:szCs w:val="21"/>
        </w:rPr>
        <w:br/>
      </w:r>
      <w:r>
        <w:rPr>
          <w:noProof/>
        </w:rPr>
        <w:lastRenderedPageBreak/>
        <w:drawing>
          <wp:inline distT="0" distB="0" distL="114300" distR="114300">
            <wp:extent cx="3258185" cy="3743960"/>
            <wp:effectExtent l="0" t="0" r="18415" b="8890"/>
            <wp:docPr id="9" name="图片 9" descr="2016通关手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6通关手册"/>
                    <pic:cNvPicPr>
                      <a:picLocks noChangeAspect="1"/>
                    </pic:cNvPicPr>
                  </pic:nvPicPr>
                  <pic:blipFill>
                    <a:blip r:embed="rId12"/>
                    <a:stretch>
                      <a:fillRect/>
                    </a:stretch>
                  </pic:blipFill>
                  <pic:spPr>
                    <a:xfrm>
                      <a:off x="0" y="0"/>
                      <a:ext cx="3258185" cy="3743960"/>
                    </a:xfrm>
                    <a:prstGeom prst="rect">
                      <a:avLst/>
                    </a:prstGeom>
                  </pic:spPr>
                </pic:pic>
              </a:graphicData>
            </a:graphic>
          </wp:inline>
        </w:drawing>
      </w:r>
      <w:r>
        <w:rPr>
          <w:noProof/>
        </w:rPr>
        <w:drawing>
          <wp:inline distT="0" distB="0" distL="114300" distR="114300">
            <wp:extent cx="3496310" cy="3934460"/>
            <wp:effectExtent l="0" t="0" r="8890" b="8890"/>
            <wp:docPr id="8" name="图片 8" descr="2017海关报关手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17海关报关手册"/>
                    <pic:cNvPicPr>
                      <a:picLocks noChangeAspect="1"/>
                    </pic:cNvPicPr>
                  </pic:nvPicPr>
                  <pic:blipFill>
                    <a:blip r:embed="rId13"/>
                    <a:stretch>
                      <a:fillRect/>
                    </a:stretch>
                  </pic:blipFill>
                  <pic:spPr>
                    <a:xfrm>
                      <a:off x="0" y="0"/>
                      <a:ext cx="3496310" cy="3934460"/>
                    </a:xfrm>
                    <a:prstGeom prst="rect">
                      <a:avLst/>
                    </a:prstGeom>
                  </pic:spPr>
                </pic:pic>
              </a:graphicData>
            </a:graphic>
          </wp:inline>
        </w:drawing>
      </w:r>
      <w:r>
        <w:rPr>
          <w:noProof/>
        </w:rPr>
        <w:drawing>
          <wp:inline distT="0" distB="0" distL="114300" distR="114300">
            <wp:extent cx="3553460" cy="3924935"/>
            <wp:effectExtent l="0" t="0" r="8890" b="18415"/>
            <wp:docPr id="7" name="图片 7" descr="2017品目注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17品目注释"/>
                    <pic:cNvPicPr>
                      <a:picLocks noChangeAspect="1"/>
                    </pic:cNvPicPr>
                  </pic:nvPicPr>
                  <pic:blipFill>
                    <a:blip r:embed="rId14"/>
                    <a:stretch>
                      <a:fillRect/>
                    </a:stretch>
                  </pic:blipFill>
                  <pic:spPr>
                    <a:xfrm>
                      <a:off x="0" y="0"/>
                      <a:ext cx="3553460" cy="3924935"/>
                    </a:xfrm>
                    <a:prstGeom prst="rect">
                      <a:avLst/>
                    </a:prstGeom>
                  </pic:spPr>
                </pic:pic>
              </a:graphicData>
            </a:graphic>
          </wp:inline>
        </w:drawing>
      </w:r>
      <w:r>
        <w:rPr>
          <w:noProof/>
        </w:rPr>
        <w:drawing>
          <wp:inline distT="0" distB="0" distL="114300" distR="114300">
            <wp:extent cx="2772410" cy="3372485"/>
            <wp:effectExtent l="0" t="0" r="8890" b="18415"/>
            <wp:docPr id="6" name="图片 6" descr="中英文税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英文税则"/>
                    <pic:cNvPicPr>
                      <a:picLocks noChangeAspect="1"/>
                    </pic:cNvPicPr>
                  </pic:nvPicPr>
                  <pic:blipFill>
                    <a:blip r:embed="rId15"/>
                    <a:stretch>
                      <a:fillRect/>
                    </a:stretch>
                  </pic:blipFill>
                  <pic:spPr>
                    <a:xfrm>
                      <a:off x="0" y="0"/>
                      <a:ext cx="2772410" cy="3372485"/>
                    </a:xfrm>
                    <a:prstGeom prst="rect">
                      <a:avLst/>
                    </a:prstGeom>
                  </pic:spPr>
                </pic:pic>
              </a:graphicData>
            </a:graphic>
          </wp:inline>
        </w:drawing>
      </w:r>
    </w:p>
    <w:sectPr w:rsidR="00C06032" w:rsidSect="00C06032">
      <w:pgSz w:w="11906" w:h="16838"/>
      <w:pgMar w:top="0" w:right="566" w:bottom="142" w:left="426"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80E" w:rsidRDefault="0066180E" w:rsidP="00E446B8">
      <w:r>
        <w:separator/>
      </w:r>
    </w:p>
  </w:endnote>
  <w:endnote w:type="continuationSeparator" w:id="1">
    <w:p w:rsidR="0066180E" w:rsidRDefault="0066180E" w:rsidP="00E446B8">
      <w:r>
        <w:continuationSeparator/>
      </w:r>
    </w:p>
  </w:endnote>
</w:endnotes>
</file>

<file path=word/fontTable.xml><?xml version="1.0" encoding="utf-8"?>
<w:fonts xmlns:r="http://schemas.openxmlformats.org/officeDocument/2006/relationships" xmlns:w="http://schemas.openxmlformats.org/wordprocessingml/2006/main">
  <w:font w:name="方正大标宋_GBK">
    <w:altName w:val="宋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综艺繁体">
    <w:altName w:val="宋体"/>
    <w:charset w:val="86"/>
    <w:family w:val="auto"/>
    <w:pitch w:val="default"/>
    <w:sig w:usb0="00000000" w:usb1="00000000" w:usb2="00000000" w:usb3="00000000" w:csb0="00040000" w:csb1="00000000"/>
  </w:font>
  <w:font w:name="汉仪中宋简">
    <w:altName w:val="宋体"/>
    <w:charset w:val="86"/>
    <w:family w:val="auto"/>
    <w:pitch w:val="default"/>
    <w:sig w:usb0="00000000" w:usb1="00000000" w:usb2="00000002"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auto"/>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80E" w:rsidRDefault="0066180E" w:rsidP="00E446B8">
      <w:r>
        <w:separator/>
      </w:r>
    </w:p>
  </w:footnote>
  <w:footnote w:type="continuationSeparator" w:id="1">
    <w:p w:rsidR="0066180E" w:rsidRDefault="0066180E" w:rsidP="00E44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3453B"/>
    <w:multiLevelType w:val="multilevel"/>
    <w:tmpl w:val="7293453B"/>
    <w:lvl w:ilvl="0">
      <w:start w:val="1"/>
      <w:numFmt w:val="bullet"/>
      <w:lvlText w:val="◆"/>
      <w:lvlJc w:val="left"/>
      <w:pPr>
        <w:ind w:left="360" w:hanging="360"/>
      </w:pPr>
      <w:rPr>
        <w:rFonts w:ascii="方正大标宋_GBK" w:eastAsia="方正大标宋_GBK"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375D97"/>
    <w:rsid w:val="0011455C"/>
    <w:rsid w:val="001463E1"/>
    <w:rsid w:val="001F6887"/>
    <w:rsid w:val="0033493F"/>
    <w:rsid w:val="00375D97"/>
    <w:rsid w:val="00393932"/>
    <w:rsid w:val="00402D23"/>
    <w:rsid w:val="0066180E"/>
    <w:rsid w:val="009204D0"/>
    <w:rsid w:val="00A3744E"/>
    <w:rsid w:val="00C06032"/>
    <w:rsid w:val="00C44C4F"/>
    <w:rsid w:val="00CA11AA"/>
    <w:rsid w:val="00CD3D4B"/>
    <w:rsid w:val="00E446B8"/>
    <w:rsid w:val="00E60052"/>
    <w:rsid w:val="00E60721"/>
    <w:rsid w:val="00E960CC"/>
    <w:rsid w:val="02DE6AAE"/>
    <w:rsid w:val="04DE398C"/>
    <w:rsid w:val="0F8D0418"/>
    <w:rsid w:val="1A0D780C"/>
    <w:rsid w:val="1B7C5996"/>
    <w:rsid w:val="2D980355"/>
    <w:rsid w:val="369808D6"/>
    <w:rsid w:val="3BDE10AD"/>
    <w:rsid w:val="3FD447B4"/>
    <w:rsid w:val="478B6166"/>
    <w:rsid w:val="49B776B4"/>
    <w:rsid w:val="4C9028B7"/>
    <w:rsid w:val="5A790AC5"/>
    <w:rsid w:val="5F6B7751"/>
    <w:rsid w:val="625D79B6"/>
    <w:rsid w:val="69822245"/>
    <w:rsid w:val="7E8B17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Body Text" w:semiHidden="0" w:uiPriority="99" w:qFormat="1"/>
    <w:lsdException w:name="Subtitle" w:semiHidden="0" w:uiPriority="11" w:unhideWhenUsed="0" w:qFormat="1"/>
    <w:lsdException w:name="Body Text First Indent" w:semiHidden="0" w:uiPriority="99"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032"/>
    <w:pPr>
      <w:widowControl w:val="0"/>
      <w:jc w:val="both"/>
    </w:pPr>
    <w:rPr>
      <w:kern w:val="2"/>
      <w:sz w:val="21"/>
      <w:szCs w:val="24"/>
    </w:rPr>
  </w:style>
  <w:style w:type="paragraph" w:styleId="1">
    <w:name w:val="heading 1"/>
    <w:basedOn w:val="a"/>
    <w:next w:val="a"/>
    <w:uiPriority w:val="9"/>
    <w:qFormat/>
    <w:rsid w:val="00C06032"/>
    <w:pPr>
      <w:spacing w:beforeAutospacing="1" w:afterAutospacing="1"/>
      <w:jc w:val="left"/>
      <w:outlineLvl w:val="0"/>
    </w:pPr>
    <w:rPr>
      <w:rFonts w:ascii="宋体" w:hAnsi="宋体" w:hint="eastAsia"/>
      <w:b/>
      <w:kern w:val="44"/>
      <w:sz w:val="48"/>
      <w:szCs w:val="48"/>
    </w:rPr>
  </w:style>
  <w:style w:type="paragraph" w:styleId="2">
    <w:name w:val="heading 2"/>
    <w:basedOn w:val="a"/>
    <w:next w:val="a"/>
    <w:link w:val="2Char"/>
    <w:qFormat/>
    <w:rsid w:val="00C06032"/>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nhideWhenUsed/>
    <w:qFormat/>
    <w:rsid w:val="00C06032"/>
    <w:pPr>
      <w:widowControl/>
      <w:spacing w:beforeAutospacing="1"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link w:val="Char"/>
    <w:uiPriority w:val="99"/>
    <w:qFormat/>
    <w:rsid w:val="00C06032"/>
    <w:pPr>
      <w:ind w:firstLineChars="100" w:firstLine="420"/>
    </w:pPr>
    <w:rPr>
      <w:color w:val="000000"/>
    </w:rPr>
  </w:style>
  <w:style w:type="paragraph" w:styleId="a4">
    <w:name w:val="Body Text"/>
    <w:basedOn w:val="a"/>
    <w:link w:val="Char0"/>
    <w:uiPriority w:val="99"/>
    <w:unhideWhenUsed/>
    <w:qFormat/>
    <w:rsid w:val="00C06032"/>
    <w:pPr>
      <w:spacing w:after="120"/>
    </w:pPr>
  </w:style>
  <w:style w:type="paragraph" w:styleId="a5">
    <w:name w:val="Balloon Text"/>
    <w:basedOn w:val="a"/>
    <w:link w:val="Char1"/>
    <w:uiPriority w:val="99"/>
    <w:unhideWhenUsed/>
    <w:qFormat/>
    <w:rsid w:val="00C06032"/>
    <w:rPr>
      <w:sz w:val="18"/>
      <w:szCs w:val="18"/>
    </w:rPr>
  </w:style>
  <w:style w:type="paragraph" w:styleId="a6">
    <w:name w:val="footer"/>
    <w:basedOn w:val="a"/>
    <w:link w:val="Char2"/>
    <w:uiPriority w:val="99"/>
    <w:unhideWhenUsed/>
    <w:qFormat/>
    <w:rsid w:val="00C0603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C06032"/>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C06032"/>
    <w:rPr>
      <w:rFonts w:cs="Times New Roman"/>
      <w:b/>
      <w:bCs/>
    </w:rPr>
  </w:style>
  <w:style w:type="paragraph" w:customStyle="1" w:styleId="10">
    <w:name w:val="列出段落1"/>
    <w:basedOn w:val="a"/>
    <w:uiPriority w:val="99"/>
    <w:qFormat/>
    <w:rsid w:val="00C06032"/>
    <w:pPr>
      <w:ind w:firstLineChars="200" w:firstLine="420"/>
    </w:pPr>
    <w:rPr>
      <w:rFonts w:ascii="Calibri" w:hAnsi="Calibri"/>
      <w:szCs w:val="22"/>
    </w:rPr>
  </w:style>
  <w:style w:type="character" w:customStyle="1" w:styleId="Char3">
    <w:name w:val="页眉 Char"/>
    <w:basedOn w:val="a0"/>
    <w:link w:val="a7"/>
    <w:uiPriority w:val="99"/>
    <w:semiHidden/>
    <w:qFormat/>
    <w:rsid w:val="00C06032"/>
    <w:rPr>
      <w:sz w:val="18"/>
      <w:szCs w:val="18"/>
    </w:rPr>
  </w:style>
  <w:style w:type="character" w:customStyle="1" w:styleId="Char2">
    <w:name w:val="页脚 Char"/>
    <w:basedOn w:val="a0"/>
    <w:link w:val="a6"/>
    <w:uiPriority w:val="99"/>
    <w:semiHidden/>
    <w:qFormat/>
    <w:rsid w:val="00C06032"/>
    <w:rPr>
      <w:sz w:val="18"/>
      <w:szCs w:val="18"/>
    </w:rPr>
  </w:style>
  <w:style w:type="character" w:customStyle="1" w:styleId="2Char">
    <w:name w:val="标题 2 Char"/>
    <w:basedOn w:val="a0"/>
    <w:link w:val="2"/>
    <w:qFormat/>
    <w:rsid w:val="00C06032"/>
    <w:rPr>
      <w:rFonts w:ascii="宋体" w:eastAsia="宋体" w:hAnsi="宋体" w:cs="宋体"/>
      <w:b/>
      <w:bCs/>
      <w:kern w:val="0"/>
      <w:sz w:val="36"/>
      <w:szCs w:val="36"/>
    </w:rPr>
  </w:style>
  <w:style w:type="character" w:customStyle="1" w:styleId="3Char">
    <w:name w:val="标题 3 Char"/>
    <w:basedOn w:val="a0"/>
    <w:link w:val="3"/>
    <w:qFormat/>
    <w:rsid w:val="00C06032"/>
    <w:rPr>
      <w:rFonts w:ascii="宋体" w:eastAsia="宋体" w:hAnsi="宋体" w:cs="Times New Roman"/>
      <w:b/>
      <w:bCs/>
      <w:kern w:val="0"/>
      <w:sz w:val="27"/>
      <w:szCs w:val="27"/>
    </w:rPr>
  </w:style>
  <w:style w:type="character" w:customStyle="1" w:styleId="Char0">
    <w:name w:val="正文文本 Char"/>
    <w:basedOn w:val="a0"/>
    <w:link w:val="a4"/>
    <w:uiPriority w:val="99"/>
    <w:semiHidden/>
    <w:qFormat/>
    <w:rsid w:val="00C06032"/>
    <w:rPr>
      <w:rFonts w:ascii="Times New Roman" w:eastAsia="宋体" w:hAnsi="Times New Roman" w:cs="Times New Roman"/>
      <w:szCs w:val="24"/>
    </w:rPr>
  </w:style>
  <w:style w:type="character" w:customStyle="1" w:styleId="Char">
    <w:name w:val="正文首行缩进 Char"/>
    <w:basedOn w:val="Char0"/>
    <w:link w:val="a3"/>
    <w:uiPriority w:val="99"/>
    <w:qFormat/>
    <w:rsid w:val="00C06032"/>
    <w:rPr>
      <w:color w:val="000000"/>
    </w:rPr>
  </w:style>
  <w:style w:type="character" w:customStyle="1" w:styleId="Char1">
    <w:name w:val="批注框文本 Char"/>
    <w:basedOn w:val="a0"/>
    <w:link w:val="a5"/>
    <w:uiPriority w:val="99"/>
    <w:semiHidden/>
    <w:qFormat/>
    <w:rsid w:val="00C0603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iguanbook.or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3727</Characters>
  <Application>Microsoft Office Word</Application>
  <DocSecurity>0</DocSecurity>
  <Lines>31</Lines>
  <Paragraphs>8</Paragraphs>
  <ScaleCrop>false</ScaleCrop>
  <Company>Microsoft</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 2016年版易通网《中华人民共和国海关进出口税则》</dc:title>
  <dc:creator>User</dc:creator>
  <cp:lastModifiedBy>liangshuang</cp:lastModifiedBy>
  <cp:revision>2</cp:revision>
  <cp:lastPrinted>2015-09-10T02:37:00Z</cp:lastPrinted>
  <dcterms:created xsi:type="dcterms:W3CDTF">2016-11-23T03:28:00Z</dcterms:created>
  <dcterms:modified xsi:type="dcterms:W3CDTF">2016-11-23T03:28:00Z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