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E135" w14:textId="77777777" w:rsidR="00C549E1" w:rsidRDefault="00C549E1">
      <w:pPr>
        <w:pStyle w:val="Ab"/>
        <w:spacing w:line="58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32746DDF" w14:textId="77777777" w:rsidR="00C549E1" w:rsidRDefault="00C549E1">
      <w:pPr>
        <w:pStyle w:val="Ab"/>
        <w:spacing w:line="58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37A7BFA8" w14:textId="77777777" w:rsidR="00C549E1" w:rsidRDefault="00C549E1">
      <w:pPr>
        <w:pStyle w:val="Ab"/>
        <w:spacing w:line="58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397059FC" w14:textId="77777777" w:rsidR="00C549E1" w:rsidRDefault="00C549E1">
      <w:pPr>
        <w:pStyle w:val="Ab"/>
        <w:spacing w:line="580" w:lineRule="exact"/>
        <w:ind w:firstLineChars="0" w:firstLine="0"/>
        <w:jc w:val="center"/>
        <w:rPr>
          <w:rFonts w:eastAsia="方正小标宋_GBK"/>
          <w:sz w:val="44"/>
          <w:szCs w:val="44"/>
        </w:rPr>
      </w:pPr>
    </w:p>
    <w:p w14:paraId="2638FD1A" w14:textId="77777777" w:rsidR="00C549E1" w:rsidRDefault="00745CB5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省商务厅</w:t>
      </w:r>
      <w:r>
        <w:rPr>
          <w:rFonts w:eastAsia="方正小标宋_GBK"/>
          <w:sz w:val="44"/>
          <w:szCs w:val="44"/>
        </w:rPr>
        <w:t>关于组织参加</w:t>
      </w:r>
      <w:r>
        <w:rPr>
          <w:rFonts w:eastAsia="方正小标宋_GBK" w:hint="eastAsia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022</w:t>
      </w:r>
      <w:r>
        <w:rPr>
          <w:rFonts w:eastAsia="方正小标宋_GBK" w:hint="eastAsia"/>
          <w:sz w:val="44"/>
          <w:szCs w:val="44"/>
        </w:rPr>
        <w:t>年第一批</w:t>
      </w:r>
    </w:p>
    <w:p w14:paraId="73529F24" w14:textId="77777777" w:rsidR="00C549E1" w:rsidRDefault="00745CB5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苏新服务</w:t>
      </w:r>
      <w:r>
        <w:rPr>
          <w:rFonts w:eastAsia="方正小标宋_GBK"/>
          <w:sz w:val="44"/>
          <w:szCs w:val="44"/>
        </w:rPr>
        <w:t>·</w:t>
      </w:r>
      <w:r>
        <w:rPr>
          <w:rFonts w:eastAsia="方正小标宋_GBK"/>
          <w:sz w:val="44"/>
          <w:szCs w:val="44"/>
        </w:rPr>
        <w:t>智惠全球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线上对接会的通知</w:t>
      </w:r>
    </w:p>
    <w:p w14:paraId="43B019F8" w14:textId="77777777" w:rsidR="00C549E1" w:rsidRDefault="00C549E1">
      <w:pPr>
        <w:spacing w:line="560" w:lineRule="exact"/>
        <w:rPr>
          <w:rFonts w:eastAsia="方正小标宋_GBK"/>
          <w:sz w:val="44"/>
          <w:szCs w:val="44"/>
        </w:rPr>
      </w:pPr>
    </w:p>
    <w:p w14:paraId="55E11C87" w14:textId="77777777" w:rsidR="00C549E1" w:rsidRDefault="00745CB5">
      <w:pPr>
        <w:spacing w:line="587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各设区市商务局</w:t>
      </w:r>
      <w:r>
        <w:rPr>
          <w:rFonts w:eastAsia="方正仿宋_GBK" w:hint="eastAsia"/>
          <w:sz w:val="32"/>
          <w:szCs w:val="32"/>
        </w:rPr>
        <w:t>，各省级外经贸企业（集团）</w:t>
      </w:r>
      <w:r>
        <w:rPr>
          <w:rFonts w:eastAsia="方正仿宋_GBK"/>
          <w:sz w:val="32"/>
          <w:szCs w:val="32"/>
        </w:rPr>
        <w:t>：</w:t>
      </w:r>
    </w:p>
    <w:p w14:paraId="3810544A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根据《江苏省商务厅关于印发</w:t>
      </w:r>
      <w:r>
        <w:rPr>
          <w:rFonts w:eastAsia="方正仿宋_GBK"/>
          <w:color w:val="000000"/>
          <w:kern w:val="0"/>
          <w:sz w:val="32"/>
          <w:szCs w:val="32"/>
        </w:rPr>
        <w:t>2022</w:t>
      </w:r>
      <w:r>
        <w:rPr>
          <w:rFonts w:eastAsia="方正仿宋_GBK"/>
          <w:color w:val="000000"/>
          <w:kern w:val="0"/>
          <w:sz w:val="32"/>
          <w:szCs w:val="32"/>
        </w:rPr>
        <w:t>年第一批贸易促进计划的通知》，为切实提高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苏新服务</w:t>
      </w:r>
      <w:r>
        <w:rPr>
          <w:rFonts w:eastAsia="方正仿宋_GBK" w:hint="eastAsia"/>
          <w:color w:val="000000"/>
          <w:kern w:val="0"/>
          <w:sz w:val="32"/>
          <w:szCs w:val="32"/>
        </w:rPr>
        <w:t>·</w:t>
      </w:r>
      <w:r>
        <w:rPr>
          <w:rFonts w:eastAsia="方正仿宋_GBK"/>
          <w:color w:val="000000"/>
          <w:kern w:val="0"/>
          <w:sz w:val="32"/>
          <w:szCs w:val="32"/>
        </w:rPr>
        <w:t>智惠全球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服务贸易类线上对接会组织化水平和专业化成效，进一步保障主体服务精细化，供需对接精准化，现将有关工作通知如下：</w:t>
      </w:r>
    </w:p>
    <w:p w14:paraId="657E6E47" w14:textId="77777777" w:rsidR="00C549E1" w:rsidRDefault="00745CB5">
      <w:pPr>
        <w:spacing w:line="587" w:lineRule="exact"/>
        <w:ind w:firstLineChars="200" w:firstLine="64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一、线上对接会基本情况</w:t>
      </w:r>
    </w:p>
    <w:p w14:paraId="3E597A00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经各市商务局、行业商协会、重点企业、展览机构等单位推荐，结合我省服务贸易市场开拓需求和特点，我厅优选了</w:t>
      </w:r>
      <w:r>
        <w:rPr>
          <w:rFonts w:eastAsia="方正仿宋_GBK"/>
          <w:color w:val="000000"/>
          <w:kern w:val="0"/>
          <w:sz w:val="32"/>
          <w:szCs w:val="32"/>
        </w:rPr>
        <w:t>40</w:t>
      </w:r>
      <w:r>
        <w:rPr>
          <w:rFonts w:eastAsia="方正仿宋_GBK"/>
          <w:color w:val="000000"/>
          <w:kern w:val="0"/>
          <w:sz w:val="32"/>
          <w:szCs w:val="32"/>
        </w:rPr>
        <w:t>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苏新服务</w:t>
      </w:r>
      <w:r>
        <w:rPr>
          <w:rFonts w:eastAsia="方正仿宋_GBK" w:hint="eastAsia"/>
          <w:color w:val="000000"/>
          <w:kern w:val="0"/>
          <w:sz w:val="32"/>
          <w:szCs w:val="32"/>
        </w:rPr>
        <w:t>·</w:t>
      </w:r>
      <w:r>
        <w:rPr>
          <w:rFonts w:eastAsia="方正仿宋_GBK"/>
          <w:color w:val="000000"/>
          <w:kern w:val="0"/>
          <w:sz w:val="32"/>
          <w:szCs w:val="32"/>
        </w:rPr>
        <w:t>智惠全球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线上对接会纳入省商务厅</w:t>
      </w:r>
      <w:r>
        <w:rPr>
          <w:rFonts w:eastAsia="方正仿宋_GBK"/>
          <w:color w:val="000000"/>
          <w:kern w:val="0"/>
          <w:sz w:val="32"/>
          <w:szCs w:val="32"/>
        </w:rPr>
        <w:t>2022</w:t>
      </w:r>
      <w:r>
        <w:rPr>
          <w:rFonts w:eastAsia="方正仿宋_GBK"/>
          <w:color w:val="000000"/>
          <w:kern w:val="0"/>
          <w:sz w:val="32"/>
          <w:szCs w:val="32"/>
        </w:rPr>
        <w:t>年第一批贸易促进计划，给予政策支持，企业免费参展。线上对接会承办单位已由我厅公开招标确定。</w:t>
      </w:r>
    </w:p>
    <w:p w14:paraId="09AA3489" w14:textId="77777777" w:rsidR="00C549E1" w:rsidRDefault="00745CB5">
      <w:pPr>
        <w:spacing w:line="587" w:lineRule="exact"/>
        <w:ind w:firstLineChars="200" w:firstLine="64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二、组展工作要求</w:t>
      </w:r>
    </w:p>
    <w:p w14:paraId="61AE19C6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（一）</w:t>
      </w:r>
      <w:proofErr w:type="gramStart"/>
      <w:r>
        <w:rPr>
          <w:rFonts w:eastAsia="方正仿宋_GBK"/>
          <w:color w:val="000000"/>
          <w:kern w:val="0"/>
          <w:sz w:val="32"/>
          <w:szCs w:val="32"/>
        </w:rPr>
        <w:t>组织线</w:t>
      </w:r>
      <w:proofErr w:type="gramEnd"/>
      <w:r>
        <w:rPr>
          <w:rFonts w:eastAsia="方正仿宋_GBK"/>
          <w:color w:val="000000"/>
          <w:kern w:val="0"/>
          <w:sz w:val="32"/>
          <w:szCs w:val="32"/>
        </w:rPr>
        <w:t>上对接会是在疫情常态化防控形势下创新展会服务模式，壮大服务贸易主体，助力开拓海外市场的重要举措。</w:t>
      </w:r>
      <w:r>
        <w:rPr>
          <w:rFonts w:eastAsia="方正仿宋_GBK"/>
          <w:color w:val="000000"/>
          <w:sz w:val="32"/>
          <w:szCs w:val="32"/>
        </w:rPr>
        <w:lastRenderedPageBreak/>
        <w:t>请</w:t>
      </w:r>
      <w:r>
        <w:rPr>
          <w:rFonts w:eastAsia="方正仿宋_GBK"/>
          <w:color w:val="000000"/>
          <w:kern w:val="0"/>
          <w:sz w:val="32"/>
          <w:szCs w:val="32"/>
        </w:rPr>
        <w:t>各市局务必高度重视，</w:t>
      </w:r>
      <w:r>
        <w:rPr>
          <w:rFonts w:eastAsia="方正仿宋_GBK"/>
          <w:color w:val="000000"/>
          <w:sz w:val="32"/>
          <w:szCs w:val="32"/>
        </w:rPr>
        <w:t>结合本地产业特点和企业需求，</w:t>
      </w:r>
      <w:r>
        <w:rPr>
          <w:rFonts w:eastAsia="方正仿宋_GBK"/>
          <w:color w:val="000000"/>
          <w:kern w:val="0"/>
          <w:sz w:val="32"/>
          <w:szCs w:val="32"/>
        </w:rPr>
        <w:t>强化部门联动，认真组织</w:t>
      </w:r>
      <w:r>
        <w:rPr>
          <w:rFonts w:eastAsia="方正仿宋_GBK"/>
          <w:color w:val="000000"/>
          <w:sz w:val="32"/>
          <w:szCs w:val="32"/>
        </w:rPr>
        <w:t>企业参与线上对接，用足用好各级资源。</w:t>
      </w:r>
    </w:p>
    <w:p w14:paraId="6F1FAEFF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（二）各市局要积极对接</w:t>
      </w:r>
      <w:r>
        <w:rPr>
          <w:rFonts w:eastAsia="方正仿宋_GBK"/>
          <w:sz w:val="32"/>
          <w:szCs w:val="32"/>
        </w:rPr>
        <w:t>承办服务商（项目</w:t>
      </w:r>
      <w:r>
        <w:rPr>
          <w:rFonts w:eastAsia="方正仿宋_GBK" w:hint="eastAsia"/>
          <w:sz w:val="32"/>
          <w:szCs w:val="32"/>
        </w:rPr>
        <w:t>清单</w:t>
      </w:r>
      <w:r>
        <w:rPr>
          <w:rFonts w:eastAsia="方正仿宋_GBK"/>
          <w:sz w:val="32"/>
          <w:szCs w:val="32"/>
        </w:rPr>
        <w:t>详见附件），做好协调、督查和跟进，深入了解对接会亮点及成效，并配合开展对服务商的评估工作。</w:t>
      </w:r>
    </w:p>
    <w:p w14:paraId="2D896652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（三）请各市局认真搜集汇总当地企业业务需求，会同供应商开展技术培训、个性化配对、一对一洽谈组织工作，并实时协调、解决企业遇到的困难问题。</w:t>
      </w:r>
    </w:p>
    <w:p w14:paraId="0B273108" w14:textId="77777777" w:rsidR="00C549E1" w:rsidRDefault="00745CB5">
      <w:pPr>
        <w:spacing w:line="587" w:lineRule="exact"/>
        <w:ind w:firstLineChars="200" w:firstLine="64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三、联系方式</w:t>
      </w:r>
    </w:p>
    <w:p w14:paraId="7990C031" w14:textId="77777777" w:rsidR="00C549E1" w:rsidRDefault="00745CB5">
      <w:pPr>
        <w:spacing w:line="587" w:lineRule="exact"/>
        <w:ind w:firstLineChars="200" w:firstLine="640"/>
        <w:jc w:val="left"/>
        <w:rPr>
          <w:rFonts w:ascii="方正楷体_GBK" w:eastAsia="方正楷体_GBK"/>
          <w:color w:val="000000"/>
          <w:kern w:val="0"/>
          <w:sz w:val="32"/>
          <w:szCs w:val="32"/>
        </w:rPr>
      </w:pPr>
      <w:r>
        <w:rPr>
          <w:rFonts w:ascii="方正楷体_GBK" w:eastAsia="方正楷体_GBK" w:hint="eastAsia"/>
          <w:color w:val="000000"/>
          <w:kern w:val="0"/>
          <w:sz w:val="32"/>
          <w:szCs w:val="32"/>
        </w:rPr>
        <w:t>（一）省商务厅联系方式</w:t>
      </w:r>
    </w:p>
    <w:p w14:paraId="412A1229" w14:textId="77777777" w:rsidR="00C549E1" w:rsidRDefault="00745CB5">
      <w:pPr>
        <w:spacing w:line="587" w:lineRule="exact"/>
        <w:ind w:firstLineChars="221" w:firstLine="707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江苏省国际贸易促进中心：</w:t>
      </w:r>
      <w:r>
        <w:rPr>
          <w:rFonts w:eastAsia="方正仿宋_GBK" w:hint="eastAsia"/>
          <w:sz w:val="32"/>
          <w:szCs w:val="32"/>
        </w:rPr>
        <w:t>徐婷</w:t>
      </w:r>
      <w:r>
        <w:rPr>
          <w:rFonts w:eastAsia="方正仿宋_GBK"/>
          <w:sz w:val="32"/>
          <w:szCs w:val="32"/>
        </w:rPr>
        <w:t>，电话：</w:t>
      </w:r>
      <w:r>
        <w:rPr>
          <w:rFonts w:eastAsia="方正仿宋_GBK"/>
          <w:sz w:val="32"/>
          <w:szCs w:val="32"/>
        </w:rPr>
        <w:t>025-57710347</w:t>
      </w:r>
    </w:p>
    <w:p w14:paraId="06077A34" w14:textId="77777777" w:rsidR="00C549E1" w:rsidRDefault="00745CB5">
      <w:pPr>
        <w:spacing w:line="587" w:lineRule="exact"/>
        <w:ind w:firstLineChars="1461" w:firstLine="467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邮箱：</w:t>
      </w:r>
      <w:hyperlink r:id="rId7" w:history="1">
        <w:r>
          <w:rPr>
            <w:rStyle w:val="aa"/>
            <w:rFonts w:eastAsia="方正仿宋_GBK"/>
            <w:color w:val="auto"/>
            <w:sz w:val="32"/>
            <w:szCs w:val="32"/>
            <w:u w:val="none"/>
          </w:rPr>
          <w:t>xuting@</w:t>
        </w:r>
        <w:r>
          <w:rPr>
            <w:rStyle w:val="aa"/>
            <w:rFonts w:eastAsia="方正仿宋_GBK"/>
            <w:color w:val="auto"/>
            <w:sz w:val="32"/>
            <w:szCs w:val="32"/>
            <w:u w:val="none"/>
          </w:rPr>
          <w:t>doc.js.gov.cn</w:t>
        </w:r>
      </w:hyperlink>
    </w:p>
    <w:p w14:paraId="67E7BF0E" w14:textId="77777777" w:rsidR="00C549E1" w:rsidRDefault="00745CB5">
      <w:pPr>
        <w:spacing w:line="587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江苏</w:t>
      </w:r>
      <w:r>
        <w:rPr>
          <w:rFonts w:eastAsia="方正仿宋_GBK"/>
          <w:sz w:val="32"/>
          <w:szCs w:val="32"/>
        </w:rPr>
        <w:t>省商务</w:t>
      </w:r>
      <w:proofErr w:type="gramStart"/>
      <w:r>
        <w:rPr>
          <w:rFonts w:eastAsia="方正仿宋_GBK"/>
          <w:sz w:val="32"/>
          <w:szCs w:val="32"/>
        </w:rPr>
        <w:t>厅服贸处</w:t>
      </w:r>
      <w:proofErr w:type="gramEnd"/>
      <w:r>
        <w:rPr>
          <w:rFonts w:eastAsia="方正仿宋_GBK"/>
          <w:sz w:val="32"/>
          <w:szCs w:val="32"/>
        </w:rPr>
        <w:t>：曹晨曦，电话：</w:t>
      </w:r>
      <w:r>
        <w:rPr>
          <w:rFonts w:eastAsia="方正仿宋_GBK"/>
          <w:sz w:val="32"/>
          <w:szCs w:val="32"/>
        </w:rPr>
        <w:t>025-57720506</w:t>
      </w:r>
    </w:p>
    <w:p w14:paraId="409975B2" w14:textId="77777777" w:rsidR="00C549E1" w:rsidRDefault="00745CB5">
      <w:pPr>
        <w:spacing w:line="587" w:lineRule="exact"/>
        <w:ind w:firstLineChars="1000" w:firstLine="320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金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虎，电话：</w:t>
      </w:r>
      <w:r>
        <w:rPr>
          <w:rFonts w:eastAsia="方正仿宋_GBK"/>
          <w:sz w:val="32"/>
          <w:szCs w:val="32"/>
        </w:rPr>
        <w:t>025-57710107</w:t>
      </w:r>
    </w:p>
    <w:p w14:paraId="5A44FFEF" w14:textId="77777777" w:rsidR="00C549E1" w:rsidRDefault="00745CB5">
      <w:pPr>
        <w:spacing w:line="587" w:lineRule="exact"/>
        <w:ind w:firstLine="645"/>
        <w:jc w:val="lef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（二）承办单位联系方式</w:t>
      </w:r>
    </w:p>
    <w:p w14:paraId="241B5E99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江苏贸</w:t>
      </w:r>
      <w:proofErr w:type="gramStart"/>
      <w:r>
        <w:rPr>
          <w:rFonts w:eastAsia="方正仿宋_GBK" w:hint="eastAsia"/>
          <w:sz w:val="32"/>
          <w:szCs w:val="32"/>
        </w:rPr>
        <w:t>促国际</w:t>
      </w:r>
      <w:proofErr w:type="gramEnd"/>
      <w:r>
        <w:rPr>
          <w:rFonts w:eastAsia="方正仿宋_GBK" w:hint="eastAsia"/>
          <w:sz w:val="32"/>
          <w:szCs w:val="32"/>
        </w:rPr>
        <w:t>会展有限公司：王媛媛、余叶、李琳</w:t>
      </w:r>
    </w:p>
    <w:p w14:paraId="4908E734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 xml:space="preserve"> 13814002233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13813901553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13921444608</w:t>
      </w:r>
    </w:p>
    <w:p w14:paraId="759A84A3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江苏新国际会展集团有限公司：鹿晓冉</w:t>
      </w:r>
    </w:p>
    <w:p w14:paraId="43DF5DBF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/>
          <w:sz w:val="32"/>
          <w:szCs w:val="32"/>
        </w:rPr>
        <w:t>13016999344</w:t>
      </w:r>
    </w:p>
    <w:p w14:paraId="6B1C3E07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江苏汇鸿国际集团会展股份有限公司：肖媛媛、赵寅</w:t>
      </w:r>
    </w:p>
    <w:p w14:paraId="358483FC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18662728283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13951894211</w:t>
      </w:r>
    </w:p>
    <w:p w14:paraId="37C834B0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4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 xml:space="preserve"> </w:t>
      </w:r>
      <w:proofErr w:type="gramStart"/>
      <w:r>
        <w:rPr>
          <w:rFonts w:eastAsia="方正仿宋_GBK" w:hint="eastAsia"/>
          <w:sz w:val="32"/>
          <w:szCs w:val="32"/>
        </w:rPr>
        <w:t>南京润展国际</w:t>
      </w:r>
      <w:proofErr w:type="gramEnd"/>
      <w:r>
        <w:rPr>
          <w:rFonts w:eastAsia="方正仿宋_GBK" w:hint="eastAsia"/>
          <w:sz w:val="32"/>
          <w:szCs w:val="32"/>
        </w:rPr>
        <w:t>展览有限公司：毛健</w:t>
      </w:r>
      <w:r>
        <w:rPr>
          <w:rFonts w:eastAsia="方正仿宋_GBK" w:hint="eastAsia"/>
          <w:sz w:val="32"/>
          <w:szCs w:val="32"/>
        </w:rPr>
        <w:t xml:space="preserve"> </w:t>
      </w:r>
    </w:p>
    <w:p w14:paraId="169A0B1F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13705155082</w:t>
      </w:r>
    </w:p>
    <w:p w14:paraId="2EA96D2B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 xml:space="preserve">. </w:t>
      </w:r>
      <w:r>
        <w:rPr>
          <w:rFonts w:eastAsia="方正仿宋_GBK" w:hint="eastAsia"/>
          <w:sz w:val="32"/>
          <w:szCs w:val="32"/>
        </w:rPr>
        <w:t>江苏联亚国际展览有限公司：金艳</w:t>
      </w:r>
    </w:p>
    <w:p w14:paraId="34CDDA59" w14:textId="77777777" w:rsidR="00C549E1" w:rsidRDefault="00745CB5">
      <w:pPr>
        <w:spacing w:line="587" w:lineRule="exact"/>
        <w:ind w:firstLine="645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13851455738</w:t>
      </w:r>
    </w:p>
    <w:p w14:paraId="583E45FF" w14:textId="77777777" w:rsidR="00C549E1" w:rsidRDefault="00745CB5">
      <w:pPr>
        <w:spacing w:line="587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特此通知。</w:t>
      </w:r>
    </w:p>
    <w:p w14:paraId="68103448" w14:textId="77777777" w:rsidR="00C549E1" w:rsidRDefault="00C549E1">
      <w:pPr>
        <w:spacing w:line="587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14:paraId="50B29688" w14:textId="77777777" w:rsidR="00C549E1" w:rsidRDefault="00745CB5">
      <w:pPr>
        <w:spacing w:line="587" w:lineRule="exact"/>
        <w:ind w:leftChars="305" w:left="1699" w:hangingChars="331" w:hanging="1059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“</w:t>
      </w:r>
      <w:r>
        <w:rPr>
          <w:rFonts w:eastAsia="方正仿宋_GBK"/>
          <w:color w:val="000000"/>
          <w:kern w:val="0"/>
          <w:sz w:val="32"/>
          <w:szCs w:val="32"/>
        </w:rPr>
        <w:t>苏新服务</w:t>
      </w:r>
      <w:r>
        <w:rPr>
          <w:rFonts w:eastAsia="方正仿宋_GBK" w:hint="eastAsia"/>
          <w:color w:val="000000"/>
          <w:kern w:val="0"/>
          <w:sz w:val="32"/>
          <w:szCs w:val="32"/>
        </w:rPr>
        <w:t>·</w:t>
      </w:r>
      <w:r>
        <w:rPr>
          <w:rFonts w:eastAsia="方正仿宋_GBK"/>
          <w:color w:val="000000"/>
          <w:kern w:val="0"/>
          <w:sz w:val="32"/>
          <w:szCs w:val="32"/>
        </w:rPr>
        <w:t>智惠全球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”</w:t>
      </w:r>
      <w:r>
        <w:rPr>
          <w:rFonts w:eastAsia="方正仿宋_GBK"/>
          <w:color w:val="000000"/>
          <w:kern w:val="0"/>
          <w:sz w:val="32"/>
          <w:szCs w:val="32"/>
        </w:rPr>
        <w:t>线上对接会</w:t>
      </w:r>
      <w:r>
        <w:rPr>
          <w:rFonts w:eastAsia="方正仿宋_GBK" w:hint="eastAsia"/>
          <w:color w:val="000000"/>
          <w:kern w:val="0"/>
          <w:sz w:val="32"/>
          <w:szCs w:val="32"/>
        </w:rPr>
        <w:t>目录</w:t>
      </w:r>
    </w:p>
    <w:p w14:paraId="6E45BA38" w14:textId="77777777" w:rsidR="00C549E1" w:rsidRDefault="00C549E1">
      <w:pPr>
        <w:spacing w:line="587" w:lineRule="exact"/>
        <w:ind w:leftChars="605" w:left="1270" w:firstLineChars="100" w:firstLine="320"/>
        <w:rPr>
          <w:rFonts w:eastAsia="方正仿宋_GBK"/>
          <w:sz w:val="32"/>
          <w:szCs w:val="32"/>
        </w:rPr>
      </w:pPr>
    </w:p>
    <w:p w14:paraId="0405D5E2" w14:textId="77777777" w:rsidR="00C549E1" w:rsidRDefault="00C549E1">
      <w:pPr>
        <w:spacing w:line="587" w:lineRule="exact"/>
        <w:ind w:leftChars="605" w:left="1270" w:firstLineChars="100" w:firstLine="320"/>
        <w:rPr>
          <w:rFonts w:eastAsia="方正仿宋_GBK"/>
          <w:sz w:val="32"/>
          <w:szCs w:val="32"/>
        </w:rPr>
      </w:pPr>
    </w:p>
    <w:p w14:paraId="6EEAE2FD" w14:textId="77777777" w:rsidR="00C549E1" w:rsidRDefault="00745CB5">
      <w:pPr>
        <w:spacing w:line="587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</w:t>
      </w:r>
      <w:r>
        <w:rPr>
          <w:rFonts w:eastAsia="方正仿宋_GBK" w:hint="eastAsia"/>
          <w:sz w:val="32"/>
          <w:szCs w:val="32"/>
        </w:rPr>
        <w:t>江苏</w:t>
      </w:r>
      <w:r>
        <w:rPr>
          <w:rFonts w:eastAsia="方正仿宋_GBK"/>
          <w:sz w:val="32"/>
          <w:szCs w:val="32"/>
        </w:rPr>
        <w:t>省商务厅</w:t>
      </w:r>
    </w:p>
    <w:p w14:paraId="44130456" w14:textId="77777777" w:rsidR="00C549E1" w:rsidRDefault="00745CB5">
      <w:pPr>
        <w:pStyle w:val="Ab"/>
        <w:spacing w:line="587" w:lineRule="exact"/>
        <w:ind w:firstLineChars="0" w:firstLine="0"/>
        <w:jc w:val="center"/>
        <w:rPr>
          <w:szCs w:val="32"/>
        </w:rPr>
      </w:pPr>
      <w:r>
        <w:rPr>
          <w:szCs w:val="32"/>
        </w:rPr>
        <w:t xml:space="preserve">                    2022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</w:t>
      </w:r>
      <w:r>
        <w:rPr>
          <w:rFonts w:hint="eastAsia"/>
          <w:szCs w:val="32"/>
        </w:rPr>
        <w:t>26</w:t>
      </w:r>
      <w:r>
        <w:rPr>
          <w:szCs w:val="32"/>
        </w:rPr>
        <w:t>日</w:t>
      </w:r>
    </w:p>
    <w:p w14:paraId="289A3DF8" w14:textId="77777777" w:rsidR="00C549E1" w:rsidRDefault="00C549E1">
      <w:pPr>
        <w:pStyle w:val="Ab"/>
        <w:spacing w:line="587" w:lineRule="exact"/>
        <w:ind w:firstLineChars="0" w:firstLine="0"/>
        <w:rPr>
          <w:szCs w:val="32"/>
        </w:rPr>
      </w:pPr>
    </w:p>
    <w:p w14:paraId="40482E0F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2C1BBC8F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3F1D7BE3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6926874F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0621C55C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589CFDDD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19C3DDE8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0A24BFDD" w14:textId="77777777" w:rsidR="00C549E1" w:rsidRDefault="00C549E1">
      <w:pPr>
        <w:pStyle w:val="Ab"/>
        <w:spacing w:line="587" w:lineRule="exact"/>
        <w:ind w:firstLineChars="50" w:firstLine="140"/>
        <w:rPr>
          <w:sz w:val="28"/>
          <w:szCs w:val="28"/>
        </w:rPr>
      </w:pPr>
    </w:p>
    <w:p w14:paraId="3EE125B3" w14:textId="77777777" w:rsidR="00C549E1" w:rsidRDefault="00745CB5">
      <w:pPr>
        <w:pStyle w:val="Ab"/>
        <w:spacing w:line="587" w:lineRule="exact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抄送：</w:t>
      </w:r>
      <w:r>
        <w:rPr>
          <w:rFonts w:ascii="方正仿宋_GBK" w:hint="eastAsia"/>
          <w:color w:val="333333"/>
          <w:sz w:val="28"/>
          <w:szCs w:val="28"/>
        </w:rPr>
        <w:t>各线上对接会承办单位。</w:t>
      </w:r>
    </w:p>
    <w:p w14:paraId="5E702881" w14:textId="77777777" w:rsidR="00C549E1" w:rsidRDefault="00745CB5">
      <w:pPr>
        <w:spacing w:line="587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/>
          <w:sz w:val="30"/>
          <w:szCs w:val="30"/>
        </w:rPr>
        <w:br w:type="page"/>
      </w:r>
      <w:r>
        <w:rPr>
          <w:rFonts w:ascii="方正黑体_GBK" w:eastAsia="方正黑体_GBK" w:hint="eastAsia"/>
          <w:sz w:val="30"/>
          <w:szCs w:val="30"/>
        </w:rPr>
        <w:lastRenderedPageBreak/>
        <w:t>附件</w:t>
      </w:r>
    </w:p>
    <w:p w14:paraId="0FCECCF6" w14:textId="77777777" w:rsidR="00C549E1" w:rsidRDefault="00C549E1">
      <w:pPr>
        <w:spacing w:line="587" w:lineRule="exact"/>
        <w:rPr>
          <w:rFonts w:ascii="方正黑体_GBK" w:eastAsia="方正黑体_GBK"/>
          <w:sz w:val="30"/>
          <w:szCs w:val="30"/>
        </w:rPr>
      </w:pPr>
    </w:p>
    <w:p w14:paraId="0B99A2A8" w14:textId="77777777" w:rsidR="00C549E1" w:rsidRDefault="00745CB5">
      <w:pPr>
        <w:spacing w:line="587" w:lineRule="exact"/>
        <w:jc w:val="center"/>
        <w:rPr>
          <w:rFonts w:ascii="方正黑体_GBK" w:eastAsia="方正黑体_GBK"/>
          <w:sz w:val="30"/>
          <w:szCs w:val="30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“苏新服务·智惠全球”线上对接会目录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846"/>
        <w:gridCol w:w="3827"/>
        <w:gridCol w:w="4111"/>
      </w:tblGrid>
      <w:tr w:rsidR="00C549E1" w14:paraId="2EE2E8DC" w14:textId="77777777">
        <w:trPr>
          <w:trHeight w:val="5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01BDBB" w14:textId="77777777" w:rsidR="00C549E1" w:rsidRDefault="00745CB5">
            <w:pPr>
              <w:widowControl/>
              <w:spacing w:line="56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D87955" w14:textId="77777777" w:rsidR="00C549E1" w:rsidRDefault="00745CB5">
            <w:pPr>
              <w:widowControl/>
              <w:spacing w:line="560" w:lineRule="exact"/>
              <w:jc w:val="center"/>
              <w:rPr>
                <w:rFonts w:ascii="方正黑体_GBK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 w:val="28"/>
                <w:szCs w:val="28"/>
              </w:rPr>
              <w:t>对接会名称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B3C03D" w14:textId="77777777" w:rsidR="00C549E1" w:rsidRDefault="00745CB5">
            <w:pPr>
              <w:widowControl/>
              <w:spacing w:line="560" w:lineRule="exact"/>
              <w:ind w:rightChars="-52" w:right="-109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 w:rsidR="00C549E1" w14:paraId="3490F3F8" w14:textId="77777777">
        <w:trPr>
          <w:trHeight w:val="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C0DC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343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江苏国际影视中国香港专场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48F7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江苏省国际贸易促进中心</w:t>
            </w:r>
          </w:p>
        </w:tc>
      </w:tr>
      <w:tr w:rsidR="00C549E1" w14:paraId="039563C9" w14:textId="77777777">
        <w:trPr>
          <w:trHeight w:val="4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30DC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B318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江苏创意设计欧洲专场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E39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江苏省国际贸易促进中心</w:t>
            </w:r>
          </w:p>
        </w:tc>
      </w:tr>
      <w:tr w:rsidR="00C549E1" w14:paraId="1743DA25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1C04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A4EB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江苏集成电路设计欧美专场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A40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南京润展国际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展览有限公司</w:t>
            </w:r>
          </w:p>
        </w:tc>
      </w:tr>
      <w:tr w:rsidR="00C549E1" w14:paraId="08DBD049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6DF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9E1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江苏集成电路设计亚洲专场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992A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南京润展国际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展览有限公司</w:t>
            </w:r>
          </w:p>
        </w:tc>
      </w:tr>
      <w:tr w:rsidR="00C549E1" w14:paraId="0BDEEDE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3C3C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DC115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江苏通信及信息技术亚洲专场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231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4F7686DE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E57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1BC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江苏通信及信息技术欧美专场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DD2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4EDD0B6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0D5DB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8F8EB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江苏物流运输服务欧美专场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2185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4AE2F60C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B4E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9BC0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船舶海工设计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及维修服务亚洲专场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F63C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34042AEF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0BD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11D0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江苏文化贸易亚洲专场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B0C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39A767B2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F16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C1F4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康养服务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亚欧专场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EF7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75829B81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1EBBB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5D7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江苏环保服务与技术欧美专场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88E9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49359CB1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4989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25C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江苏物流运输服务一带一路专场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961B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695A591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009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E6AB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江苏生物医药与医疗服务亚洲专场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5F5F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6BBF423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254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A62BE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江苏生物医药与医疗服务欧美专场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ADFF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204B9FFE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8A5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760DC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江苏文化创意亚欧专场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9A4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115CECD2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9E3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2FCF1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江苏数字技术与服务亚洲专场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916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0A63E817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5E3F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827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江苏出版服务及文化创意欧美专场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215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66823967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B79E5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213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江苏境外电力工程欧美专场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7A28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江苏联亚国际展览有限公司</w:t>
            </w:r>
          </w:p>
        </w:tc>
      </w:tr>
      <w:tr w:rsidR="00C549E1" w14:paraId="46E0AB7F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11F01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232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江苏软件开发及技术服务亚洲专场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3AAE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4B9D9637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014D5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063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江苏软件及信息服务欧美专场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8031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3B1A4868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8A195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BB6A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江苏软件及信息服务东南亚专场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29A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1BB39578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9BF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438E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江苏游戏、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动漫设计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F96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020BDBFE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DBE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3FC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江苏游戏、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动漫设计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8FB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12DB9F70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357D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DD8A1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江苏会展旅游一带一路专场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7D3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0F8B6235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4EF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84A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江苏工业包装设计亚欧专场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6DC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4AE1B87F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348D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E6C2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江苏知识产权与专利技术服务欧美专场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7B40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江苏联亚国际展览有限公司</w:t>
            </w:r>
          </w:p>
        </w:tc>
      </w:tr>
      <w:tr w:rsidR="00C549E1" w14:paraId="12FA7B46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FBF1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F4B2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江苏环保服务与技术亚洲专场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544B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64A883C2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EEE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7F1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江苏知识产权与专利技术服务亚洲专场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5C2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0C1E136E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394C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F4DF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江苏文化贸易欧美专场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D4FE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01E0A557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C1FE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FC811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江苏智能制造技术与服务亚洲专场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F90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52ACC99B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B0C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1A8A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江苏人工智能技术与服务欧美专场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B76E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南京润展国际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展览有限公司</w:t>
            </w:r>
          </w:p>
        </w:tc>
      </w:tr>
      <w:tr w:rsidR="00C549E1" w14:paraId="633C7DA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F268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7215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江苏人工智能技术与服务亚洲专场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6642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07A230F7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B7D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CD4F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江苏工业设计亚洲专场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227E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3FD2F04C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2A8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4683C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江苏中医药服务亚洲专场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FA9D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57A49EAA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7C2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0D1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江苏中医药服务欧美专场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F75BC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江苏汇鸿国际集团会展股份有限公司</w:t>
            </w:r>
          </w:p>
        </w:tc>
      </w:tr>
      <w:tr w:rsidR="00C549E1" w14:paraId="3F2DE12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B2C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6005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江苏数字贸易一带一路专场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A96F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  <w:tr w:rsidR="00C549E1" w14:paraId="78A6261A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2D507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5B29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江苏数字技术服务欧洲专场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2A23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34134C1D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0A5C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4F10E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江苏数字平台服务美洲专场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622D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33E0FDC3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BC07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2629A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江苏数字传媒服务欧洲专场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8696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江苏贸</w:t>
            </w:r>
            <w:proofErr w:type="gramStart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促国际</w:t>
            </w:r>
            <w:proofErr w:type="gramEnd"/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会展有限公司</w:t>
            </w:r>
          </w:p>
        </w:tc>
      </w:tr>
      <w:tr w:rsidR="00C549E1" w14:paraId="5BC41795" w14:textId="77777777">
        <w:trPr>
          <w:trHeight w:val="4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F070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E748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江苏电信及基础设施服务南美专场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492E4" w14:textId="77777777" w:rsidR="00C549E1" w:rsidRDefault="00745CB5">
            <w:pPr>
              <w:widowControl/>
              <w:spacing w:line="560" w:lineRule="exact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江苏新国际会展集团有限公司</w:t>
            </w:r>
          </w:p>
        </w:tc>
      </w:tr>
    </w:tbl>
    <w:p w14:paraId="0CC99868" w14:textId="77777777" w:rsidR="00C549E1" w:rsidRDefault="00C549E1">
      <w:pPr>
        <w:spacing w:line="560" w:lineRule="exact"/>
        <w:rPr>
          <w:rFonts w:ascii="黑体" w:eastAsia="黑体" w:cs="宋体"/>
          <w:color w:val="333333"/>
          <w:kern w:val="0"/>
          <w:sz w:val="32"/>
          <w:szCs w:val="32"/>
        </w:rPr>
      </w:pPr>
    </w:p>
    <w:p w14:paraId="2CE88920" w14:textId="77777777" w:rsidR="00C549E1" w:rsidRDefault="00C549E1">
      <w:pPr>
        <w:spacing w:line="560" w:lineRule="exact"/>
      </w:pPr>
    </w:p>
    <w:sectPr w:rsidR="00C549E1">
      <w:footerReference w:type="default" r:id="rId8"/>
      <w:footerReference w:type="first" r:id="rId9"/>
      <w:pgSz w:w="11906" w:h="16838"/>
      <w:pgMar w:top="2098" w:right="1474" w:bottom="1985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C8A3" w14:textId="77777777" w:rsidR="00745CB5" w:rsidRDefault="00745CB5">
      <w:r>
        <w:separator/>
      </w:r>
    </w:p>
  </w:endnote>
  <w:endnote w:type="continuationSeparator" w:id="0">
    <w:p w14:paraId="6EB96CE3" w14:textId="77777777" w:rsidR="00745CB5" w:rsidRDefault="0074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altName w:val="NanumMyeongjo"/>
    <w:charset w:val="00"/>
    <w:family w:val="roman"/>
    <w:pitch w:val="variable"/>
    <w:sig w:usb0="00000287" w:usb1="00000000" w:usb2="00000000" w:usb3="00000000" w:csb0="0000009F" w:csb1="00000000"/>
  </w:font>
  <w:font w:name="隶书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0022" w14:textId="77777777" w:rsidR="00C549E1" w:rsidRDefault="00745CB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E05448" wp14:editId="0B0E499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E2D89" w14:textId="77777777" w:rsidR="00C549E1" w:rsidRDefault="00745CB5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05448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26BE2D89" w14:textId="77777777" w:rsidR="00C549E1" w:rsidRDefault="00745CB5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ADCD" w14:textId="77777777" w:rsidR="00C549E1" w:rsidRDefault="00745CB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8F972" wp14:editId="44F665F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30050" w14:textId="77777777" w:rsidR="00C549E1" w:rsidRDefault="00745CB5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8F97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3BB30050" w14:textId="77777777" w:rsidR="00C549E1" w:rsidRDefault="00745CB5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75F3" w14:textId="77777777" w:rsidR="00745CB5" w:rsidRDefault="00745CB5">
      <w:r>
        <w:separator/>
      </w:r>
    </w:p>
  </w:footnote>
  <w:footnote w:type="continuationSeparator" w:id="0">
    <w:p w14:paraId="781220D9" w14:textId="77777777" w:rsidR="00745CB5" w:rsidRDefault="0074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B"/>
    <w:rsid w:val="BFA33F51"/>
    <w:rsid w:val="F1B711D5"/>
    <w:rsid w:val="FDEBB6D4"/>
    <w:rsid w:val="001A123E"/>
    <w:rsid w:val="002E700D"/>
    <w:rsid w:val="00745CB5"/>
    <w:rsid w:val="00870F3A"/>
    <w:rsid w:val="0092741B"/>
    <w:rsid w:val="00C549E1"/>
    <w:rsid w:val="00CD0414"/>
    <w:rsid w:val="00EA6392"/>
    <w:rsid w:val="00F76968"/>
    <w:rsid w:val="5FFD24F3"/>
    <w:rsid w:val="6DFEB2E6"/>
    <w:rsid w:val="6FAFCBB3"/>
    <w:rsid w:val="7F45E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FEFEF8"/>
  <w15:docId w15:val="{66CAD6BA-D9DB-401F-A1AD-3B9A65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cs="宋体"/>
      <w:kern w:val="0"/>
      <w:sz w:val="24"/>
    </w:rPr>
  </w:style>
  <w:style w:type="character" w:styleId="a9">
    <w:name w:val="page number"/>
    <w:qFormat/>
    <w:rPr>
      <w:rFonts w:cs="Times New Roman"/>
      <w:sz w:val="28"/>
      <w:szCs w:val="28"/>
      <w:lang w:bidi="ar-SA"/>
    </w:rPr>
  </w:style>
  <w:style w:type="character" w:styleId="aa">
    <w:name w:val="Hyperlink"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customStyle="1" w:styleId="Ab">
    <w:name w:val="正文A"/>
    <w:basedOn w:val="a"/>
    <w:qFormat/>
    <w:pPr>
      <w:spacing w:line="540" w:lineRule="exact"/>
      <w:ind w:firstLineChars="200" w:firstLine="200"/>
    </w:pPr>
    <w:rPr>
      <w:rFonts w:eastAsia="方正仿宋_GBK"/>
      <w:sz w:val="32"/>
    </w:rPr>
  </w:style>
  <w:style w:type="paragraph" w:customStyle="1" w:styleId="ac">
    <w:name w:val="公司名"/>
    <w:basedOn w:val="a3"/>
    <w:qFormat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/>
      <w:caps/>
      <w:spacing w:val="75"/>
      <w:kern w:val="0"/>
      <w:sz w:val="32"/>
      <w:szCs w:val="20"/>
    </w:rPr>
  </w:style>
  <w:style w:type="paragraph" w:customStyle="1" w:styleId="ad">
    <w:name w:val="发往单位"/>
    <w:basedOn w:val="a"/>
    <w:next w:val="Ab"/>
    <w:qFormat/>
    <w:pPr>
      <w:spacing w:line="540" w:lineRule="exact"/>
      <w:jc w:val="left"/>
    </w:pPr>
    <w:rPr>
      <w:rFonts w:eastAsia="方正仿宋_GBK"/>
      <w:sz w:val="32"/>
    </w:rPr>
  </w:style>
  <w:style w:type="character" w:customStyle="1" w:styleId="10">
    <w:name w:val="未处理的提及1"/>
    <w:qFormat/>
    <w:rPr>
      <w:color w:val="605E5C"/>
      <w:shd w:val="clear" w:color="auto" w:fill="E1DFDD"/>
    </w:rPr>
  </w:style>
  <w:style w:type="paragraph" w:customStyle="1" w:styleId="question-temp">
    <w:name w:val="question-temp"/>
    <w:basedOn w:val="a"/>
    <w:qFormat/>
    <w:pPr>
      <w:widowControl/>
      <w:spacing w:after="60" w:line="276" w:lineRule="auto"/>
      <w:jc w:val="left"/>
    </w:pPr>
    <w:rPr>
      <w:rFonts w:ascii="微软雅黑" w:eastAsia="微软雅黑"/>
      <w:sz w:val="18"/>
      <w:szCs w:val="22"/>
    </w:rPr>
  </w:style>
  <w:style w:type="paragraph" w:customStyle="1" w:styleId="option-temp">
    <w:name w:val="option-temp"/>
    <w:qFormat/>
    <w:pPr>
      <w:ind w:leftChars="100" w:left="100" w:rightChars="100" w:right="100"/>
    </w:pPr>
    <w:rPr>
      <w:rFonts w:ascii="宋体" w:eastAsia="微软雅黑" w:hAnsi="宋体" w:cs="宋体"/>
      <w:color w:val="404040"/>
      <w:kern w:val="2"/>
      <w:sz w:val="18"/>
      <w:szCs w:val="18"/>
    </w:rPr>
  </w:style>
  <w:style w:type="paragraph" w:customStyle="1" w:styleId="Title-temp">
    <w:name w:val="Title-temp"/>
    <w:basedOn w:val="a"/>
    <w:next w:val="a"/>
    <w:qFormat/>
    <w:pPr>
      <w:widowControl/>
      <w:spacing w:before="120" w:after="120" w:line="276" w:lineRule="auto"/>
      <w:ind w:leftChars="100" w:left="100" w:rightChars="100" w:right="100"/>
      <w:jc w:val="center"/>
    </w:pPr>
    <w:rPr>
      <w:rFonts w:ascii="Calibri" w:eastAsia="微软雅黑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ting@doc.js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>jsdoc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第十届国际现代化中医药及健康产品展览会暨会议</dc:title>
  <dc:creator>Administrator</dc:creator>
  <cp:lastModifiedBy>supercss</cp:lastModifiedBy>
  <cp:revision>3</cp:revision>
  <cp:lastPrinted>2021-03-06T10:13:00Z</cp:lastPrinted>
  <dcterms:created xsi:type="dcterms:W3CDTF">2022-06-02T01:26:00Z</dcterms:created>
  <dcterms:modified xsi:type="dcterms:W3CDTF">2022-06-02T01:26:00Z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