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5A746" w14:textId="77777777" w:rsidR="002B602E" w:rsidRDefault="0067576D">
      <w:pPr>
        <w:rPr>
          <w:rFonts w:ascii="宋体" w:hAnsi="宋体"/>
          <w:b/>
          <w:color w:val="FF0000"/>
          <w:spacing w:val="36"/>
          <w:sz w:val="84"/>
          <w:szCs w:val="84"/>
        </w:rPr>
      </w:pPr>
      <w:r>
        <w:rPr>
          <w:rFonts w:ascii="宋体" w:hAnsi="宋体" w:hint="eastAsia"/>
          <w:b/>
          <w:color w:val="FF0000"/>
          <w:spacing w:val="36"/>
          <w:sz w:val="84"/>
          <w:szCs w:val="84"/>
        </w:rPr>
        <w:t xml:space="preserve"> 江苏省进出口商会</w:t>
      </w:r>
    </w:p>
    <w:p w14:paraId="617EE066" w14:textId="77777777" w:rsidR="002B602E" w:rsidRDefault="003964D3">
      <w:pPr>
        <w:rPr>
          <w:rFonts w:ascii="宋体" w:eastAsia="宋体" w:hAnsi="宋体" w:cs="宋体"/>
          <w:b/>
          <w:bCs/>
          <w:sz w:val="44"/>
          <w:szCs w:val="44"/>
        </w:rPr>
      </w:pPr>
      <w:r>
        <w:pict w14:anchorId="2998F6B6">
          <v:line id="直接连接符 2" o:spid="_x0000_s1026" style="position:absolute;left:0;text-align:left;flip:y;z-index:251658240;mso-width-relative:page;mso-height-relative:page" from="0,15.15pt" to="426.3pt,15.6pt" o:gfxdata="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3lb2bdMAAAAGAQAADwAAAAAAAAABACAA&#10;AAAiAAAAZHJzL2Rvd25yZXYueG1sUEsBAhQAFAAAAAgAh07iQN4SsVbZAQAAeAMAAA4AAAAAAAAA&#10;AQAgAAAAIgEAAGRycy9lMm9Eb2MueG1sUEsFBgAAAAAGAAYAWQEAAG0FAAAAAA==&#10;" strokecolor="#f20000" strokeweight="2pt"/>
        </w:pict>
      </w:r>
      <w:r w:rsidR="0067576D">
        <w:rPr>
          <w:rFonts w:hint="eastAsia"/>
          <w:sz w:val="28"/>
          <w:szCs w:val="28"/>
        </w:rPr>
        <w:t xml:space="preserve">   </w:t>
      </w:r>
      <w:r w:rsidR="0067576D">
        <w:rPr>
          <w:sz w:val="28"/>
          <w:szCs w:val="28"/>
        </w:rPr>
        <w:t xml:space="preserve">           </w:t>
      </w:r>
    </w:p>
    <w:p w14:paraId="43E035FF" w14:textId="77777777" w:rsidR="00045FC4" w:rsidRDefault="00045FC4">
      <w:pPr>
        <w:spacing w:line="360" w:lineRule="auto"/>
        <w:jc w:val="center"/>
        <w:rPr>
          <w:rFonts w:ascii="宋体" w:eastAsia="宋体" w:hAnsi="宋体" w:cs="宋体"/>
          <w:b/>
          <w:bCs/>
          <w:sz w:val="40"/>
          <w:szCs w:val="40"/>
        </w:rPr>
      </w:pPr>
    </w:p>
    <w:p w14:paraId="7D624F77" w14:textId="3279C5E6" w:rsidR="002B602E" w:rsidRDefault="0067576D">
      <w:pPr>
        <w:spacing w:line="360" w:lineRule="auto"/>
        <w:jc w:val="center"/>
        <w:rPr>
          <w:rFonts w:ascii="宋体" w:eastAsia="宋体" w:hAnsi="宋体" w:cs="宋体"/>
          <w:b/>
          <w:bCs/>
          <w:sz w:val="40"/>
          <w:szCs w:val="40"/>
        </w:rPr>
      </w:pPr>
      <w:r>
        <w:rPr>
          <w:rFonts w:ascii="宋体" w:eastAsia="宋体" w:hAnsi="宋体" w:cs="宋体" w:hint="eastAsia"/>
          <w:b/>
          <w:bCs/>
          <w:sz w:val="40"/>
          <w:szCs w:val="40"/>
        </w:rPr>
        <w:t>关于</w:t>
      </w:r>
      <w:r w:rsidR="00061666">
        <w:rPr>
          <w:rFonts w:ascii="宋体" w:eastAsia="宋体" w:hAnsi="宋体" w:cs="宋体" w:hint="eastAsia"/>
          <w:b/>
          <w:bCs/>
          <w:sz w:val="40"/>
          <w:szCs w:val="40"/>
        </w:rPr>
        <w:t>组织企业</w:t>
      </w:r>
      <w:r>
        <w:rPr>
          <w:rFonts w:ascii="宋体" w:eastAsia="宋体" w:hAnsi="宋体" w:cs="宋体" w:hint="eastAsia"/>
          <w:b/>
          <w:bCs/>
          <w:sz w:val="40"/>
          <w:szCs w:val="40"/>
        </w:rPr>
        <w:t>参加</w:t>
      </w:r>
      <w:r w:rsidR="00061666">
        <w:rPr>
          <w:rFonts w:ascii="宋体" w:eastAsia="宋体" w:hAnsi="宋体" w:cs="宋体" w:hint="eastAsia"/>
          <w:b/>
          <w:bCs/>
          <w:sz w:val="40"/>
          <w:szCs w:val="40"/>
        </w:rPr>
        <w:t>《RC</w:t>
      </w:r>
      <w:r w:rsidR="00616767">
        <w:rPr>
          <w:rFonts w:ascii="宋体" w:eastAsia="宋体" w:hAnsi="宋体" w:cs="宋体" w:hint="eastAsia"/>
          <w:b/>
          <w:bCs/>
          <w:sz w:val="40"/>
          <w:szCs w:val="40"/>
        </w:rPr>
        <w:t>E</w:t>
      </w:r>
      <w:r w:rsidR="00061666">
        <w:rPr>
          <w:rFonts w:ascii="宋体" w:eastAsia="宋体" w:hAnsi="宋体" w:cs="宋体" w:hint="eastAsia"/>
          <w:b/>
          <w:bCs/>
          <w:sz w:val="40"/>
          <w:szCs w:val="40"/>
        </w:rPr>
        <w:t>P第二次线上专题</w:t>
      </w:r>
      <w:r w:rsidR="00E34C32">
        <w:rPr>
          <w:rFonts w:ascii="宋体" w:eastAsia="宋体" w:hAnsi="宋体" w:cs="宋体" w:hint="eastAsia"/>
          <w:b/>
          <w:bCs/>
          <w:sz w:val="40"/>
          <w:szCs w:val="40"/>
        </w:rPr>
        <w:t>培训班的通知</w:t>
      </w:r>
      <w:r w:rsidR="00061666">
        <w:rPr>
          <w:rFonts w:ascii="宋体" w:eastAsia="宋体" w:hAnsi="宋体" w:cs="宋体" w:hint="eastAsia"/>
          <w:b/>
          <w:bCs/>
          <w:sz w:val="40"/>
          <w:szCs w:val="40"/>
        </w:rPr>
        <w:t>》</w:t>
      </w:r>
    </w:p>
    <w:p w14:paraId="3F8F934C" w14:textId="77777777" w:rsidR="002B602E" w:rsidRDefault="002B602E">
      <w:pPr>
        <w:spacing w:line="360" w:lineRule="auto"/>
      </w:pPr>
    </w:p>
    <w:p w14:paraId="0212A93F" w14:textId="77777777" w:rsidR="002B602E" w:rsidRDefault="0067576D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各有关企业：</w:t>
      </w:r>
    </w:p>
    <w:p w14:paraId="20F3992D" w14:textId="24863867" w:rsidR="002B602E" w:rsidRPr="00E34C32" w:rsidRDefault="00E34C32">
      <w:pPr>
        <w:spacing w:line="360" w:lineRule="auto"/>
        <w:ind w:firstLineChars="200" w:firstLine="60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E34C32">
        <w:rPr>
          <w:rFonts w:ascii="仿宋" w:eastAsia="仿宋" w:hAnsi="仿宋"/>
          <w:color w:val="000000" w:themeColor="text1"/>
          <w:sz w:val="30"/>
          <w:szCs w:val="30"/>
        </w:rPr>
        <w:t>为贯彻落实国务院常务会议关于加大《区域全国经济关系协 定》（RCEP）实施培训力度的重要工作部署，扩大培训覆盖面， 加深各地对 RCEP 的理解和认识，提高各地对 RCEP 有关政策和 优惠措施理解和利用能力，做好 RCEP 生效实施准备工作。商务 部拟于2021年3月22—23日举办RCEP第二次线上专题培训班。 按照商务部培训工作部署和疫情防控要求，由江苏省商务厅负责 组织全省各地区的参训工作。</w:t>
      </w:r>
      <w:r w:rsidRPr="00E34C32">
        <w:rPr>
          <w:rFonts w:ascii="仿宋" w:eastAsia="仿宋" w:hAnsi="仿宋" w:hint="eastAsia"/>
          <w:color w:val="000000" w:themeColor="text1"/>
          <w:sz w:val="30"/>
          <w:szCs w:val="30"/>
        </w:rPr>
        <w:t>接商务厅通知</w:t>
      </w:r>
      <w:r w:rsidR="0067576D" w:rsidRPr="00E34C32">
        <w:rPr>
          <w:rFonts w:ascii="仿宋" w:eastAsia="仿宋" w:hAnsi="仿宋" w:cs="仿宋" w:hint="eastAsia"/>
          <w:color w:val="000000" w:themeColor="text1"/>
          <w:sz w:val="32"/>
          <w:szCs w:val="32"/>
        </w:rPr>
        <w:t>,</w:t>
      </w:r>
      <w:r w:rsidRPr="00E34C32">
        <w:rPr>
          <w:rFonts w:ascii="仿宋" w:eastAsia="仿宋" w:hAnsi="仿宋" w:cs="仿宋" w:hint="eastAsia"/>
          <w:color w:val="000000" w:themeColor="text1"/>
          <w:sz w:val="32"/>
          <w:szCs w:val="32"/>
        </w:rPr>
        <w:t>江苏省进出口商会将组织会员企业参加线上专题培训，</w:t>
      </w:r>
      <w:r w:rsidR="0067576D" w:rsidRPr="00E34C32">
        <w:rPr>
          <w:rFonts w:ascii="仿宋" w:eastAsia="仿宋" w:hAnsi="仿宋" w:cs="仿宋" w:hint="eastAsia"/>
          <w:color w:val="000000" w:themeColor="text1"/>
          <w:sz w:val="32"/>
          <w:szCs w:val="32"/>
        </w:rPr>
        <w:t>现将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</w:rPr>
        <w:t>相关</w:t>
      </w:r>
      <w:r w:rsidR="0067576D" w:rsidRPr="00E34C32">
        <w:rPr>
          <w:rFonts w:ascii="仿宋" w:eastAsia="仿宋" w:hAnsi="仿宋" w:cs="仿宋" w:hint="eastAsia"/>
          <w:color w:val="000000" w:themeColor="text1"/>
          <w:sz w:val="32"/>
          <w:szCs w:val="32"/>
        </w:rPr>
        <w:t>事项通知如下：</w:t>
      </w:r>
    </w:p>
    <w:p w14:paraId="6966C79F" w14:textId="232709A7" w:rsidR="00A32DA1" w:rsidRDefault="00A32DA1" w:rsidP="00A32DA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本次培训商会将组织企业集中观看直播，</w:t>
      </w:r>
      <w:r w:rsidR="00FF4AA8">
        <w:rPr>
          <w:rFonts w:ascii="仿宋" w:eastAsia="仿宋" w:hAnsi="仿宋" w:cs="仿宋" w:hint="eastAsia"/>
          <w:sz w:val="32"/>
          <w:szCs w:val="32"/>
        </w:rPr>
        <w:t>观看</w:t>
      </w:r>
      <w:r w:rsidR="00E34C32">
        <w:rPr>
          <w:rFonts w:ascii="仿宋" w:eastAsia="仿宋" w:hAnsi="仿宋" w:cs="仿宋" w:hint="eastAsia"/>
          <w:sz w:val="32"/>
          <w:szCs w:val="32"/>
        </w:rPr>
        <w:t>地点：南京中华路5</w:t>
      </w:r>
      <w:r w:rsidR="00E34C32">
        <w:rPr>
          <w:rFonts w:ascii="仿宋" w:eastAsia="仿宋" w:hAnsi="仿宋" w:cs="仿宋"/>
          <w:sz w:val="32"/>
          <w:szCs w:val="32"/>
        </w:rPr>
        <w:t>0</w:t>
      </w:r>
      <w:r w:rsidR="00E34C32">
        <w:rPr>
          <w:rFonts w:ascii="仿宋" w:eastAsia="仿宋" w:hAnsi="仿宋" w:cs="仿宋" w:hint="eastAsia"/>
          <w:sz w:val="32"/>
          <w:szCs w:val="32"/>
        </w:rPr>
        <w:t>号江苏省经贸大厦7楼7</w:t>
      </w:r>
      <w:r w:rsidR="00E34C32">
        <w:rPr>
          <w:rFonts w:ascii="仿宋" w:eastAsia="仿宋" w:hAnsi="仿宋" w:cs="仿宋"/>
          <w:sz w:val="32"/>
          <w:szCs w:val="32"/>
        </w:rPr>
        <w:t>20</w:t>
      </w:r>
      <w:r w:rsidR="00E34C32">
        <w:rPr>
          <w:rFonts w:ascii="仿宋" w:eastAsia="仿宋" w:hAnsi="仿宋" w:cs="仿宋" w:hint="eastAsia"/>
          <w:sz w:val="32"/>
          <w:szCs w:val="32"/>
        </w:rPr>
        <w:t>会议室</w:t>
      </w:r>
      <w:r>
        <w:rPr>
          <w:rFonts w:ascii="仿宋" w:eastAsia="仿宋" w:hAnsi="仿宋" w:cs="仿宋" w:hint="eastAsia"/>
          <w:sz w:val="32"/>
          <w:szCs w:val="32"/>
        </w:rPr>
        <w:t>。请有关企业积极组织参加，并于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19</w:t>
      </w:r>
      <w:r>
        <w:rPr>
          <w:rFonts w:ascii="仿宋" w:eastAsia="仿宋" w:hAnsi="仿宋" w:cs="仿宋" w:hint="eastAsia"/>
          <w:sz w:val="32"/>
          <w:szCs w:val="32"/>
        </w:rPr>
        <w:t>日(本周五)下班前报名至江苏省进出口商会。</w:t>
      </w:r>
    </w:p>
    <w:p w14:paraId="01B8C89E" w14:textId="3154BFD4" w:rsidR="002B602E" w:rsidRDefault="0067576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</w:t>
      </w:r>
      <w:r w:rsidR="00A32DA1">
        <w:rPr>
          <w:rFonts w:ascii="仿宋" w:eastAsia="仿宋" w:hAnsi="仿宋" w:cs="仿宋" w:hint="eastAsia"/>
          <w:sz w:val="32"/>
          <w:szCs w:val="32"/>
        </w:rPr>
        <w:t>杨海宁</w:t>
      </w:r>
      <w:r w:rsidR="009B09CA">
        <w:rPr>
          <w:rFonts w:ascii="仿宋" w:eastAsia="仿宋" w:hAnsi="仿宋" w:cs="仿宋" w:hint="eastAsia"/>
          <w:sz w:val="32"/>
          <w:szCs w:val="32"/>
        </w:rPr>
        <w:t xml:space="preserve"> 陈硕</w:t>
      </w:r>
    </w:p>
    <w:p w14:paraId="28F50475" w14:textId="33755C64" w:rsidR="002B602E" w:rsidRDefault="0067576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电话：025-5230</w:t>
      </w:r>
      <w:r w:rsidR="00A32DA1">
        <w:rPr>
          <w:rFonts w:ascii="仿宋" w:eastAsia="仿宋" w:hAnsi="仿宋" w:cs="仿宋"/>
          <w:sz w:val="32"/>
          <w:szCs w:val="32"/>
        </w:rPr>
        <w:t>8656</w:t>
      </w:r>
      <w:r>
        <w:rPr>
          <w:rFonts w:ascii="仿宋" w:eastAsia="仿宋" w:hAnsi="仿宋" w:cs="仿宋" w:hint="eastAsia"/>
          <w:sz w:val="32"/>
          <w:szCs w:val="32"/>
        </w:rPr>
        <w:t>/</w:t>
      </w:r>
      <w:r w:rsidR="00792BA5">
        <w:rPr>
          <w:rFonts w:ascii="仿宋" w:eastAsia="仿宋" w:hAnsi="仿宋" w:cs="仿宋"/>
          <w:sz w:val="32"/>
          <w:szCs w:val="32"/>
        </w:rPr>
        <w:t>025</w:t>
      </w:r>
      <w:r w:rsidR="00792BA5">
        <w:rPr>
          <w:rFonts w:ascii="仿宋" w:eastAsia="仿宋" w:hAnsi="仿宋" w:cs="仿宋" w:hint="eastAsia"/>
          <w:sz w:val="32"/>
          <w:szCs w:val="32"/>
        </w:rPr>
        <w:t>-</w:t>
      </w:r>
      <w:r w:rsidR="00045FC4">
        <w:rPr>
          <w:rFonts w:ascii="仿宋" w:eastAsia="仿宋" w:hAnsi="仿宋" w:cs="仿宋"/>
          <w:sz w:val="32"/>
          <w:szCs w:val="32"/>
        </w:rPr>
        <w:t>52308676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14:paraId="3AB931C7" w14:textId="6FAA01DA" w:rsidR="00045FC4" w:rsidRDefault="00045FC4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手机：1</w:t>
      </w:r>
      <w:r>
        <w:rPr>
          <w:rFonts w:ascii="仿宋" w:eastAsia="仿宋" w:hAnsi="仿宋" w:cs="仿宋"/>
          <w:sz w:val="32"/>
          <w:szCs w:val="32"/>
        </w:rPr>
        <w:t>358408107</w:t>
      </w:r>
      <w:r>
        <w:rPr>
          <w:rFonts w:ascii="仿宋" w:eastAsia="仿宋" w:hAnsi="仿宋" w:cs="仿宋" w:hint="eastAsia"/>
          <w:sz w:val="32"/>
          <w:szCs w:val="32"/>
        </w:rPr>
        <w:t>9/</w:t>
      </w:r>
      <w:r>
        <w:rPr>
          <w:rFonts w:ascii="仿宋" w:eastAsia="仿宋" w:hAnsi="仿宋" w:cs="仿宋"/>
          <w:sz w:val="32"/>
          <w:szCs w:val="32"/>
        </w:rPr>
        <w:t>13705172953</w:t>
      </w:r>
    </w:p>
    <w:p w14:paraId="5AB8B2AE" w14:textId="4152B525" w:rsidR="002B602E" w:rsidRDefault="0067576D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邮箱：</w:t>
      </w:r>
      <w:r w:rsidR="00A32DA1">
        <w:rPr>
          <w:rFonts w:ascii="仿宋" w:eastAsia="仿宋" w:hAnsi="仿宋" w:cs="仿宋" w:hint="eastAsia"/>
          <w:sz w:val="32"/>
          <w:szCs w:val="32"/>
        </w:rPr>
        <w:t>1</w:t>
      </w:r>
      <w:r w:rsidR="00A32DA1">
        <w:rPr>
          <w:rFonts w:ascii="仿宋" w:eastAsia="仿宋" w:hAnsi="仿宋" w:cs="仿宋"/>
          <w:sz w:val="32"/>
          <w:szCs w:val="32"/>
        </w:rPr>
        <w:t>493437978</w:t>
      </w:r>
      <w:r>
        <w:rPr>
          <w:rFonts w:ascii="仿宋" w:eastAsia="仿宋" w:hAnsi="仿宋" w:cs="仿宋" w:hint="eastAsia"/>
          <w:sz w:val="32"/>
          <w:szCs w:val="32"/>
        </w:rPr>
        <w:t>@qq.com</w:t>
      </w:r>
    </w:p>
    <w:p w14:paraId="7AAB9433" w14:textId="1834CB21" w:rsidR="002B602E" w:rsidRPr="00045FC4" w:rsidRDefault="002B602E">
      <w:pPr>
        <w:spacing w:line="520" w:lineRule="exact"/>
        <w:jc w:val="left"/>
        <w:rPr>
          <w:rFonts w:ascii="仿宋" w:eastAsia="仿宋" w:hAnsi="仿宋" w:cs="仿宋"/>
          <w:sz w:val="32"/>
          <w:szCs w:val="32"/>
        </w:rPr>
      </w:pPr>
    </w:p>
    <w:p w14:paraId="54CCE965" w14:textId="069322B4" w:rsidR="002B602E" w:rsidRDefault="0067576D" w:rsidP="00FF4AA8">
      <w:pPr>
        <w:spacing w:line="520" w:lineRule="exact"/>
        <w:jc w:val="left"/>
        <w:rPr>
          <w:rFonts w:ascii="仿宋" w:eastAsia="仿宋" w:hAnsi="仿宋" w:cs="仿宋"/>
          <w:spacing w:val="-4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A32DA1">
        <w:rPr>
          <w:rFonts w:ascii="仿宋" w:eastAsia="仿宋" w:hAnsi="仿宋" w:cs="仿宋" w:hint="eastAsia"/>
          <w:sz w:val="32"/>
          <w:szCs w:val="32"/>
        </w:rPr>
        <w:t>：</w:t>
      </w:r>
      <w:r w:rsidR="00045FC4">
        <w:rPr>
          <w:rFonts w:ascii="仿宋" w:eastAsia="仿宋" w:hAnsi="仿宋" w:cs="仿宋" w:hint="eastAsia"/>
          <w:sz w:val="32"/>
          <w:szCs w:val="32"/>
        </w:rPr>
        <w:t>1、</w:t>
      </w:r>
      <w:r w:rsidR="00045FC4">
        <w:rPr>
          <w:rFonts w:ascii="仿宋" w:eastAsia="仿宋" w:hAnsi="仿宋" w:cs="仿宋" w:hint="eastAsia"/>
          <w:spacing w:val="-4"/>
          <w:sz w:val="32"/>
          <w:szCs w:val="32"/>
        </w:rPr>
        <w:t>培训日程</w:t>
      </w:r>
    </w:p>
    <w:p w14:paraId="6ABF398A" w14:textId="00EB5856" w:rsidR="00045FC4" w:rsidRPr="00045FC4" w:rsidRDefault="00045FC4" w:rsidP="00045FC4">
      <w:pPr>
        <w:spacing w:line="480" w:lineRule="auto"/>
        <w:ind w:left="960" w:hangingChars="300" w:hanging="960"/>
        <w:rPr>
          <w:rFonts w:ascii="仿宋" w:eastAsia="仿宋" w:hAnsi="仿宋" w:cs="黑体"/>
          <w:sz w:val="30"/>
          <w:szCs w:val="30"/>
        </w:rPr>
      </w:pPr>
      <w:r>
        <w:rPr>
          <w:rFonts w:ascii="仿宋" w:eastAsia="仿宋" w:hAnsi="仿宋" w:cs="仿宋"/>
          <w:sz w:val="32"/>
          <w:szCs w:val="32"/>
        </w:rPr>
        <w:t xml:space="preserve">      </w:t>
      </w:r>
      <w:r w:rsidRPr="00045FC4">
        <w:rPr>
          <w:rFonts w:ascii="仿宋" w:eastAsia="仿宋" w:hAnsi="仿宋" w:cs="仿宋"/>
          <w:sz w:val="30"/>
          <w:szCs w:val="30"/>
        </w:rPr>
        <w:t>2</w:t>
      </w:r>
      <w:r w:rsidRPr="00045FC4">
        <w:rPr>
          <w:rFonts w:ascii="仿宋" w:eastAsia="仿宋" w:hAnsi="仿宋" w:cs="仿宋" w:hint="eastAsia"/>
          <w:sz w:val="30"/>
          <w:szCs w:val="30"/>
        </w:rPr>
        <w:t>、</w:t>
      </w:r>
      <w:r w:rsidRPr="00045FC4">
        <w:rPr>
          <w:rFonts w:ascii="仿宋" w:eastAsia="仿宋" w:hAnsi="仿宋"/>
          <w:color w:val="000000" w:themeColor="text1"/>
          <w:sz w:val="30"/>
          <w:szCs w:val="30"/>
        </w:rPr>
        <w:t>RCEP第二次线上专题培训班</w:t>
      </w:r>
      <w:r w:rsidRPr="00045FC4">
        <w:rPr>
          <w:rFonts w:ascii="仿宋" w:eastAsia="仿宋" w:hAnsi="仿宋" w:hint="eastAsia"/>
          <w:color w:val="000000" w:themeColor="text1"/>
          <w:sz w:val="30"/>
          <w:szCs w:val="30"/>
        </w:rPr>
        <w:t>报名表</w:t>
      </w:r>
    </w:p>
    <w:p w14:paraId="2481B8E3" w14:textId="3C616105" w:rsidR="00FF4AA8" w:rsidRPr="00045FC4" w:rsidRDefault="00045FC4" w:rsidP="00FF4AA8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36D23615" wp14:editId="67B6F8ED">
            <wp:simplePos x="0" y="0"/>
            <wp:positionH relativeFrom="column">
              <wp:posOffset>3267075</wp:posOffset>
            </wp:positionH>
            <wp:positionV relativeFrom="paragraph">
              <wp:posOffset>390525</wp:posOffset>
            </wp:positionV>
            <wp:extent cx="1713230" cy="1680845"/>
            <wp:effectExtent l="0" t="0" r="1270" b="146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680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67F88B9" w14:textId="6CB9516B" w:rsidR="002B602E" w:rsidRDefault="002B602E">
      <w:pPr>
        <w:widowControl/>
        <w:jc w:val="left"/>
        <w:rPr>
          <w:rFonts w:eastAsia="黑体"/>
          <w:sz w:val="32"/>
          <w:szCs w:val="32"/>
        </w:rPr>
      </w:pPr>
    </w:p>
    <w:p w14:paraId="14AAD676" w14:textId="637544CF" w:rsidR="00FF4AA8" w:rsidRPr="00045FC4" w:rsidRDefault="00045FC4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eastAsia="黑体" w:hint="eastAsia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 xml:space="preserve">                               </w:t>
      </w:r>
      <w:r w:rsidRPr="00045FC4">
        <w:rPr>
          <w:rFonts w:ascii="仿宋" w:eastAsia="仿宋" w:hAnsi="仿宋" w:hint="eastAsia"/>
          <w:sz w:val="30"/>
          <w:szCs w:val="30"/>
        </w:rPr>
        <w:t>江苏省进出口商会</w:t>
      </w:r>
    </w:p>
    <w:p w14:paraId="24DD9B0F" w14:textId="4903580B" w:rsidR="00045FC4" w:rsidRPr="00045FC4" w:rsidRDefault="00045FC4">
      <w:pPr>
        <w:widowControl/>
        <w:jc w:val="left"/>
        <w:rPr>
          <w:rFonts w:ascii="仿宋" w:eastAsia="仿宋" w:hAnsi="仿宋"/>
          <w:sz w:val="30"/>
          <w:szCs w:val="30"/>
        </w:rPr>
      </w:pPr>
      <w:r w:rsidRPr="00045FC4">
        <w:rPr>
          <w:rFonts w:ascii="仿宋" w:eastAsia="仿宋" w:hAnsi="仿宋" w:hint="eastAsia"/>
          <w:sz w:val="30"/>
          <w:szCs w:val="30"/>
        </w:rPr>
        <w:t xml:space="preserve"> </w:t>
      </w:r>
      <w:r w:rsidRPr="00045FC4">
        <w:rPr>
          <w:rFonts w:ascii="仿宋" w:eastAsia="仿宋" w:hAnsi="仿宋"/>
          <w:sz w:val="30"/>
          <w:szCs w:val="30"/>
        </w:rPr>
        <w:t xml:space="preserve">                                </w:t>
      </w:r>
      <w:r>
        <w:rPr>
          <w:rFonts w:ascii="仿宋" w:eastAsia="仿宋" w:hAnsi="仿宋"/>
          <w:sz w:val="30"/>
          <w:szCs w:val="30"/>
        </w:rPr>
        <w:t xml:space="preserve">  </w:t>
      </w:r>
      <w:r w:rsidRPr="00045FC4">
        <w:rPr>
          <w:rFonts w:ascii="仿宋" w:eastAsia="仿宋" w:hAnsi="仿宋"/>
          <w:sz w:val="30"/>
          <w:szCs w:val="30"/>
        </w:rPr>
        <w:t xml:space="preserve">  2021.3.18</w:t>
      </w:r>
    </w:p>
    <w:p w14:paraId="117A4001" w14:textId="77777777" w:rsidR="00FF4AA8" w:rsidRDefault="00FF4AA8">
      <w:pPr>
        <w:widowControl/>
        <w:jc w:val="left"/>
        <w:rPr>
          <w:rFonts w:eastAsia="黑体"/>
          <w:sz w:val="32"/>
          <w:szCs w:val="32"/>
        </w:rPr>
      </w:pPr>
    </w:p>
    <w:p w14:paraId="55822D05" w14:textId="136E10F2" w:rsidR="002B602E" w:rsidRDefault="002B602E">
      <w:pPr>
        <w:widowControl/>
        <w:jc w:val="left"/>
        <w:rPr>
          <w:rFonts w:eastAsia="黑体"/>
          <w:sz w:val="32"/>
          <w:szCs w:val="32"/>
        </w:rPr>
      </w:pPr>
    </w:p>
    <w:p w14:paraId="7E05FDD1" w14:textId="7ED3C0D9" w:rsidR="002B602E" w:rsidRDefault="002B602E">
      <w:pPr>
        <w:widowControl/>
        <w:jc w:val="left"/>
        <w:rPr>
          <w:rFonts w:eastAsia="黑体"/>
          <w:sz w:val="32"/>
          <w:szCs w:val="32"/>
        </w:rPr>
      </w:pPr>
    </w:p>
    <w:p w14:paraId="1C9A4257" w14:textId="64EFC0AC" w:rsidR="00045FC4" w:rsidRDefault="00045FC4">
      <w:pPr>
        <w:widowControl/>
        <w:jc w:val="left"/>
        <w:rPr>
          <w:rFonts w:eastAsia="黑体"/>
          <w:sz w:val="32"/>
          <w:szCs w:val="32"/>
        </w:rPr>
      </w:pPr>
    </w:p>
    <w:p w14:paraId="5CBF61BF" w14:textId="3515BF5E" w:rsidR="00045FC4" w:rsidRDefault="00045FC4">
      <w:pPr>
        <w:widowControl/>
        <w:jc w:val="left"/>
        <w:rPr>
          <w:rFonts w:eastAsia="黑体"/>
          <w:sz w:val="32"/>
          <w:szCs w:val="32"/>
        </w:rPr>
      </w:pPr>
    </w:p>
    <w:p w14:paraId="1E5B50F7" w14:textId="303DE913" w:rsidR="00045FC4" w:rsidRDefault="00045FC4">
      <w:pPr>
        <w:widowControl/>
        <w:jc w:val="left"/>
        <w:rPr>
          <w:rFonts w:eastAsia="黑体"/>
          <w:sz w:val="32"/>
          <w:szCs w:val="32"/>
        </w:rPr>
      </w:pPr>
    </w:p>
    <w:p w14:paraId="52235378" w14:textId="30460D11" w:rsidR="00045FC4" w:rsidRDefault="00045FC4">
      <w:pPr>
        <w:widowControl/>
        <w:jc w:val="left"/>
        <w:rPr>
          <w:rFonts w:eastAsia="黑体"/>
          <w:sz w:val="32"/>
          <w:szCs w:val="32"/>
        </w:rPr>
      </w:pPr>
    </w:p>
    <w:p w14:paraId="0A70234A" w14:textId="0B0686C2" w:rsidR="00045FC4" w:rsidRDefault="00045FC4">
      <w:pPr>
        <w:widowControl/>
        <w:jc w:val="left"/>
        <w:rPr>
          <w:rFonts w:eastAsia="黑体"/>
          <w:sz w:val="32"/>
          <w:szCs w:val="32"/>
        </w:rPr>
      </w:pPr>
    </w:p>
    <w:p w14:paraId="146C6EC9" w14:textId="1EE2D23D" w:rsidR="00045FC4" w:rsidRDefault="00045FC4">
      <w:pPr>
        <w:widowControl/>
        <w:jc w:val="left"/>
        <w:rPr>
          <w:rFonts w:eastAsia="黑体"/>
          <w:sz w:val="32"/>
          <w:szCs w:val="32"/>
        </w:rPr>
      </w:pPr>
    </w:p>
    <w:p w14:paraId="7EA830FE" w14:textId="156C8161" w:rsidR="00045FC4" w:rsidRDefault="00045FC4">
      <w:pPr>
        <w:widowControl/>
        <w:jc w:val="left"/>
        <w:rPr>
          <w:rFonts w:eastAsia="黑体"/>
          <w:sz w:val="32"/>
          <w:szCs w:val="32"/>
        </w:rPr>
      </w:pPr>
    </w:p>
    <w:p w14:paraId="7EAC1883" w14:textId="2B355539" w:rsidR="00045FC4" w:rsidRDefault="00045FC4">
      <w:pPr>
        <w:widowControl/>
        <w:jc w:val="left"/>
        <w:rPr>
          <w:rFonts w:eastAsia="黑体"/>
          <w:sz w:val="32"/>
          <w:szCs w:val="32"/>
        </w:rPr>
      </w:pPr>
    </w:p>
    <w:p w14:paraId="38133A75" w14:textId="54B670AC" w:rsidR="00045FC4" w:rsidRDefault="00045FC4">
      <w:pPr>
        <w:widowControl/>
        <w:jc w:val="left"/>
        <w:rPr>
          <w:rFonts w:eastAsia="黑体"/>
          <w:sz w:val="32"/>
          <w:szCs w:val="32"/>
        </w:rPr>
      </w:pPr>
    </w:p>
    <w:p w14:paraId="760D4BF9" w14:textId="77289952" w:rsidR="00045FC4" w:rsidRDefault="00045FC4">
      <w:pPr>
        <w:widowControl/>
        <w:jc w:val="left"/>
        <w:rPr>
          <w:rFonts w:eastAsia="黑体"/>
          <w:sz w:val="32"/>
          <w:szCs w:val="32"/>
        </w:rPr>
      </w:pPr>
    </w:p>
    <w:p w14:paraId="6B8EE762" w14:textId="644F7989" w:rsidR="00045FC4" w:rsidRDefault="00045FC4">
      <w:pPr>
        <w:widowControl/>
        <w:jc w:val="left"/>
        <w:rPr>
          <w:rFonts w:eastAsia="黑体"/>
          <w:sz w:val="32"/>
          <w:szCs w:val="32"/>
        </w:rPr>
      </w:pPr>
    </w:p>
    <w:p w14:paraId="46E7356F" w14:textId="6458C126" w:rsidR="002B602E" w:rsidRPr="00FF4AA8" w:rsidRDefault="00045FC4">
      <w:pPr>
        <w:widowControl/>
        <w:jc w:val="left"/>
        <w:rPr>
          <w:rFonts w:eastAsia="黑体"/>
          <w:sz w:val="32"/>
          <w:szCs w:val="32"/>
        </w:rPr>
      </w:pPr>
      <w:r w:rsidRPr="00045FC4">
        <w:rPr>
          <w:rFonts w:asciiTheme="majorEastAsia" w:eastAsiaTheme="majorEastAsia" w:hAnsiTheme="majorEastAsia" w:hint="eastAsia"/>
          <w:sz w:val="32"/>
          <w:szCs w:val="32"/>
        </w:rPr>
        <w:t>附件1：</w:t>
      </w:r>
      <w:r>
        <w:rPr>
          <w:noProof/>
        </w:rPr>
        <w:drawing>
          <wp:inline distT="0" distB="0" distL="0" distR="0" wp14:anchorId="36E94B68" wp14:editId="3AB02E1C">
            <wp:extent cx="5343565" cy="68103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225" cy="681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B5482" w14:textId="77777777" w:rsidR="00045FC4" w:rsidRDefault="00045FC4" w:rsidP="00045FC4">
      <w:pPr>
        <w:widowControl/>
        <w:jc w:val="left"/>
        <w:rPr>
          <w:rFonts w:eastAsia="黑体"/>
          <w:sz w:val="32"/>
          <w:szCs w:val="32"/>
        </w:rPr>
      </w:pPr>
    </w:p>
    <w:p w14:paraId="3B3751C6" w14:textId="77777777" w:rsidR="00045FC4" w:rsidRDefault="00045FC4" w:rsidP="00045FC4">
      <w:pPr>
        <w:widowControl/>
        <w:jc w:val="left"/>
        <w:rPr>
          <w:rFonts w:eastAsia="黑体"/>
          <w:sz w:val="32"/>
          <w:szCs w:val="32"/>
        </w:rPr>
      </w:pPr>
    </w:p>
    <w:p w14:paraId="0CA4CC1B" w14:textId="77777777" w:rsidR="00045FC4" w:rsidRDefault="00045FC4" w:rsidP="00045FC4">
      <w:pPr>
        <w:widowControl/>
        <w:jc w:val="left"/>
        <w:rPr>
          <w:rFonts w:eastAsia="黑体"/>
          <w:sz w:val="32"/>
          <w:szCs w:val="32"/>
        </w:rPr>
      </w:pPr>
    </w:p>
    <w:p w14:paraId="78B98405" w14:textId="5448EC79" w:rsidR="00045FC4" w:rsidRPr="00045FC4" w:rsidRDefault="00045FC4" w:rsidP="00045FC4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 w:rsidRPr="00045FC4">
        <w:rPr>
          <w:rFonts w:asciiTheme="majorEastAsia" w:eastAsiaTheme="majorEastAsia" w:hAnsiTheme="majorEastAsia" w:hint="eastAsia"/>
          <w:sz w:val="32"/>
          <w:szCs w:val="32"/>
        </w:rPr>
        <w:lastRenderedPageBreak/>
        <w:t>附件2：</w:t>
      </w:r>
    </w:p>
    <w:p w14:paraId="000AAB2E" w14:textId="77777777" w:rsidR="00045FC4" w:rsidRPr="00FF4AA8" w:rsidRDefault="00045FC4" w:rsidP="00045FC4">
      <w:pPr>
        <w:spacing w:line="480" w:lineRule="auto"/>
        <w:ind w:left="1084" w:hangingChars="300" w:hanging="1084"/>
        <w:jc w:val="center"/>
        <w:rPr>
          <w:rFonts w:asciiTheme="majorEastAsia" w:eastAsiaTheme="majorEastAsia" w:hAnsiTheme="majorEastAsia" w:cs="黑体"/>
          <w:b/>
          <w:bCs/>
          <w:sz w:val="36"/>
          <w:szCs w:val="36"/>
        </w:rPr>
      </w:pPr>
      <w:r w:rsidRPr="00FF4AA8">
        <w:rPr>
          <w:rFonts w:asciiTheme="majorEastAsia" w:eastAsiaTheme="majorEastAsia" w:hAnsiTheme="majorEastAsia"/>
          <w:b/>
          <w:bCs/>
          <w:color w:val="000000" w:themeColor="text1"/>
          <w:sz w:val="36"/>
          <w:szCs w:val="36"/>
        </w:rPr>
        <w:t>RCEP第二次线上专题培训班</w:t>
      </w:r>
      <w:r w:rsidRPr="00FF4AA8">
        <w:rPr>
          <w:rFonts w:asciiTheme="majorEastAsia" w:eastAsiaTheme="majorEastAsia" w:hAnsiTheme="majorEastAsia" w:hint="eastAsia"/>
          <w:b/>
          <w:bCs/>
          <w:color w:val="000000" w:themeColor="text1"/>
          <w:sz w:val="36"/>
          <w:szCs w:val="36"/>
        </w:rPr>
        <w:t>报名表</w:t>
      </w:r>
    </w:p>
    <w:p w14:paraId="3455C4D3" w14:textId="77777777" w:rsidR="00045FC4" w:rsidRDefault="00045FC4" w:rsidP="00045FC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8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7"/>
        <w:gridCol w:w="2040"/>
        <w:gridCol w:w="1125"/>
        <w:gridCol w:w="2115"/>
        <w:gridCol w:w="1321"/>
      </w:tblGrid>
      <w:tr w:rsidR="00045FC4" w14:paraId="1012A55B" w14:textId="77777777" w:rsidTr="009921DF">
        <w:trPr>
          <w:trHeight w:val="525"/>
          <w:jc w:val="center"/>
        </w:trPr>
        <w:tc>
          <w:tcPr>
            <w:tcW w:w="2357" w:type="dxa"/>
            <w:noWrap/>
            <w:vAlign w:val="center"/>
          </w:tcPr>
          <w:p w14:paraId="596CA692" w14:textId="77777777" w:rsidR="00045FC4" w:rsidRPr="00FF4AA8" w:rsidRDefault="00045FC4" w:rsidP="009921DF">
            <w:pPr>
              <w:jc w:val="center"/>
              <w:rPr>
                <w:rFonts w:ascii="仿宋" w:eastAsia="仿宋" w:hAnsi="仿宋" w:cs="黑体"/>
                <w:b/>
                <w:bCs/>
                <w:sz w:val="30"/>
                <w:szCs w:val="30"/>
              </w:rPr>
            </w:pPr>
            <w:r w:rsidRPr="00FF4AA8">
              <w:rPr>
                <w:rFonts w:ascii="仿宋" w:eastAsia="仿宋" w:hAnsi="仿宋" w:cs="黑体" w:hint="eastAsia"/>
                <w:b/>
                <w:bCs/>
                <w:sz w:val="30"/>
                <w:szCs w:val="30"/>
              </w:rPr>
              <w:t>单  位</w:t>
            </w:r>
          </w:p>
        </w:tc>
        <w:tc>
          <w:tcPr>
            <w:tcW w:w="2040" w:type="dxa"/>
            <w:noWrap/>
            <w:vAlign w:val="center"/>
          </w:tcPr>
          <w:p w14:paraId="383F274D" w14:textId="77777777" w:rsidR="00045FC4" w:rsidRPr="00FF4AA8" w:rsidRDefault="00045FC4" w:rsidP="009921DF">
            <w:pPr>
              <w:jc w:val="center"/>
              <w:rPr>
                <w:rFonts w:ascii="仿宋" w:eastAsia="仿宋" w:hAnsi="仿宋" w:cs="黑体"/>
                <w:b/>
                <w:bCs/>
                <w:sz w:val="30"/>
                <w:szCs w:val="30"/>
              </w:rPr>
            </w:pPr>
            <w:r w:rsidRPr="00FF4AA8">
              <w:rPr>
                <w:rFonts w:ascii="仿宋" w:eastAsia="仿宋" w:hAnsi="仿宋" w:cs="黑体" w:hint="eastAsia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1125" w:type="dxa"/>
            <w:noWrap/>
            <w:vAlign w:val="center"/>
          </w:tcPr>
          <w:p w14:paraId="69D37CE7" w14:textId="77777777" w:rsidR="00045FC4" w:rsidRPr="00FF4AA8" w:rsidRDefault="00045FC4" w:rsidP="009921DF">
            <w:pPr>
              <w:jc w:val="center"/>
              <w:rPr>
                <w:rFonts w:ascii="仿宋" w:eastAsia="仿宋" w:hAnsi="仿宋" w:cs="黑体"/>
                <w:b/>
                <w:bCs/>
                <w:sz w:val="30"/>
                <w:szCs w:val="30"/>
              </w:rPr>
            </w:pPr>
            <w:r w:rsidRPr="00FF4AA8">
              <w:rPr>
                <w:rFonts w:ascii="仿宋" w:eastAsia="仿宋" w:hAnsi="仿宋" w:cs="黑体" w:hint="eastAsia"/>
                <w:b/>
                <w:bCs/>
                <w:sz w:val="30"/>
                <w:szCs w:val="30"/>
              </w:rPr>
              <w:t xml:space="preserve">职  </w:t>
            </w:r>
            <w:proofErr w:type="gramStart"/>
            <w:r w:rsidRPr="00FF4AA8">
              <w:rPr>
                <w:rFonts w:ascii="仿宋" w:eastAsia="仿宋" w:hAnsi="仿宋" w:cs="黑体" w:hint="eastAsia"/>
                <w:b/>
                <w:bCs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115" w:type="dxa"/>
            <w:noWrap/>
            <w:vAlign w:val="center"/>
          </w:tcPr>
          <w:p w14:paraId="716B9224" w14:textId="77777777" w:rsidR="00045FC4" w:rsidRPr="00FF4AA8" w:rsidRDefault="00045FC4" w:rsidP="009921DF">
            <w:pPr>
              <w:jc w:val="center"/>
              <w:rPr>
                <w:rFonts w:ascii="仿宋" w:eastAsia="仿宋" w:hAnsi="仿宋" w:cs="黑体"/>
                <w:b/>
                <w:bCs/>
                <w:sz w:val="30"/>
                <w:szCs w:val="30"/>
              </w:rPr>
            </w:pPr>
            <w:r w:rsidRPr="00FF4AA8">
              <w:rPr>
                <w:rFonts w:ascii="仿宋" w:eastAsia="仿宋" w:hAnsi="仿宋" w:cs="黑体" w:hint="eastAsia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1321" w:type="dxa"/>
            <w:noWrap/>
            <w:vAlign w:val="center"/>
          </w:tcPr>
          <w:p w14:paraId="46D26251" w14:textId="77777777" w:rsidR="00045FC4" w:rsidRPr="00FF4AA8" w:rsidRDefault="00045FC4" w:rsidP="009921DF">
            <w:pPr>
              <w:jc w:val="center"/>
              <w:rPr>
                <w:rFonts w:ascii="仿宋" w:eastAsia="仿宋" w:hAnsi="仿宋" w:cs="黑体"/>
                <w:b/>
                <w:bCs/>
                <w:sz w:val="30"/>
                <w:szCs w:val="30"/>
              </w:rPr>
            </w:pPr>
            <w:r w:rsidRPr="00FF4AA8">
              <w:rPr>
                <w:rFonts w:ascii="仿宋" w:eastAsia="仿宋" w:hAnsi="仿宋" w:cs="黑体" w:hint="eastAsia"/>
                <w:b/>
                <w:bCs/>
                <w:sz w:val="30"/>
                <w:szCs w:val="30"/>
              </w:rPr>
              <w:t>备  注</w:t>
            </w:r>
          </w:p>
        </w:tc>
      </w:tr>
      <w:tr w:rsidR="00045FC4" w14:paraId="021F0ACD" w14:textId="77777777" w:rsidTr="009921DF">
        <w:trPr>
          <w:jc w:val="center"/>
        </w:trPr>
        <w:tc>
          <w:tcPr>
            <w:tcW w:w="2357" w:type="dxa"/>
            <w:noWrap/>
            <w:vAlign w:val="center"/>
          </w:tcPr>
          <w:p w14:paraId="365E4510" w14:textId="77777777" w:rsidR="00045FC4" w:rsidRDefault="00045FC4" w:rsidP="009921DF">
            <w:pPr>
              <w:spacing w:line="480" w:lineRule="auto"/>
              <w:jc w:val="center"/>
              <w:rPr>
                <w:rFonts w:ascii="STFangsong" w:eastAsia="STFangsong" w:hAnsi="STFangsong" w:cs="STFangsong"/>
                <w:sz w:val="32"/>
                <w:szCs w:val="32"/>
              </w:rPr>
            </w:pPr>
          </w:p>
        </w:tc>
        <w:tc>
          <w:tcPr>
            <w:tcW w:w="2040" w:type="dxa"/>
            <w:noWrap/>
            <w:vAlign w:val="center"/>
          </w:tcPr>
          <w:p w14:paraId="598C48B5" w14:textId="77777777" w:rsidR="00045FC4" w:rsidRDefault="00045FC4" w:rsidP="009921DF">
            <w:pPr>
              <w:spacing w:line="480" w:lineRule="auto"/>
              <w:jc w:val="center"/>
              <w:rPr>
                <w:rFonts w:ascii="STFangsong" w:eastAsia="STFangsong" w:hAnsi="STFangsong" w:cs="STFangsong"/>
                <w:sz w:val="32"/>
                <w:szCs w:val="32"/>
              </w:rPr>
            </w:pPr>
          </w:p>
        </w:tc>
        <w:tc>
          <w:tcPr>
            <w:tcW w:w="1125" w:type="dxa"/>
            <w:noWrap/>
            <w:vAlign w:val="center"/>
          </w:tcPr>
          <w:p w14:paraId="75CE360C" w14:textId="77777777" w:rsidR="00045FC4" w:rsidRDefault="00045FC4" w:rsidP="009921DF">
            <w:pPr>
              <w:spacing w:line="480" w:lineRule="auto"/>
              <w:jc w:val="center"/>
              <w:rPr>
                <w:rFonts w:ascii="STFangsong" w:eastAsia="STFangsong" w:hAnsi="STFangsong" w:cs="STFangsong"/>
                <w:sz w:val="32"/>
                <w:szCs w:val="32"/>
              </w:rPr>
            </w:pPr>
          </w:p>
        </w:tc>
        <w:tc>
          <w:tcPr>
            <w:tcW w:w="2115" w:type="dxa"/>
            <w:noWrap/>
            <w:vAlign w:val="center"/>
          </w:tcPr>
          <w:p w14:paraId="02FC5297" w14:textId="77777777" w:rsidR="00045FC4" w:rsidRDefault="00045FC4" w:rsidP="009921DF">
            <w:pPr>
              <w:spacing w:line="480" w:lineRule="auto"/>
              <w:jc w:val="center"/>
              <w:rPr>
                <w:rFonts w:ascii="STFangsong" w:eastAsia="STFangsong" w:hAnsi="STFangsong" w:cs="STFangsong"/>
                <w:sz w:val="32"/>
                <w:szCs w:val="32"/>
              </w:rPr>
            </w:pPr>
          </w:p>
        </w:tc>
        <w:tc>
          <w:tcPr>
            <w:tcW w:w="1321" w:type="dxa"/>
            <w:noWrap/>
            <w:vAlign w:val="center"/>
          </w:tcPr>
          <w:p w14:paraId="24F91172" w14:textId="77777777" w:rsidR="00045FC4" w:rsidRDefault="00045FC4" w:rsidP="009921DF">
            <w:pPr>
              <w:spacing w:line="480" w:lineRule="auto"/>
              <w:jc w:val="center"/>
              <w:rPr>
                <w:rFonts w:ascii="STFangsong" w:eastAsia="STFangsong" w:hAnsi="STFangsong" w:cs="STFangsong"/>
                <w:sz w:val="32"/>
                <w:szCs w:val="32"/>
              </w:rPr>
            </w:pPr>
          </w:p>
        </w:tc>
      </w:tr>
      <w:tr w:rsidR="00045FC4" w14:paraId="51208B05" w14:textId="77777777" w:rsidTr="009921DF">
        <w:trPr>
          <w:jc w:val="center"/>
        </w:trPr>
        <w:tc>
          <w:tcPr>
            <w:tcW w:w="2357" w:type="dxa"/>
            <w:noWrap/>
            <w:vAlign w:val="center"/>
          </w:tcPr>
          <w:p w14:paraId="7BEE106B" w14:textId="77777777" w:rsidR="00045FC4" w:rsidRDefault="00045FC4" w:rsidP="009921DF">
            <w:pPr>
              <w:spacing w:line="480" w:lineRule="auto"/>
              <w:jc w:val="center"/>
              <w:rPr>
                <w:rFonts w:ascii="STFangsong" w:eastAsia="STFangsong" w:hAnsi="STFangsong" w:cs="STFangsong"/>
                <w:sz w:val="32"/>
                <w:szCs w:val="32"/>
              </w:rPr>
            </w:pPr>
          </w:p>
        </w:tc>
        <w:tc>
          <w:tcPr>
            <w:tcW w:w="2040" w:type="dxa"/>
            <w:noWrap/>
            <w:vAlign w:val="center"/>
          </w:tcPr>
          <w:p w14:paraId="76F8D0AE" w14:textId="77777777" w:rsidR="00045FC4" w:rsidRDefault="00045FC4" w:rsidP="009921DF">
            <w:pPr>
              <w:spacing w:line="480" w:lineRule="auto"/>
              <w:jc w:val="center"/>
              <w:rPr>
                <w:rFonts w:ascii="STFangsong" w:eastAsia="STFangsong" w:hAnsi="STFangsong" w:cs="STFangsong"/>
                <w:sz w:val="32"/>
                <w:szCs w:val="32"/>
              </w:rPr>
            </w:pPr>
          </w:p>
        </w:tc>
        <w:tc>
          <w:tcPr>
            <w:tcW w:w="1125" w:type="dxa"/>
            <w:noWrap/>
            <w:vAlign w:val="center"/>
          </w:tcPr>
          <w:p w14:paraId="426AA510" w14:textId="77777777" w:rsidR="00045FC4" w:rsidRDefault="00045FC4" w:rsidP="009921DF">
            <w:pPr>
              <w:spacing w:line="480" w:lineRule="auto"/>
              <w:jc w:val="center"/>
              <w:rPr>
                <w:rFonts w:ascii="STFangsong" w:eastAsia="STFangsong" w:hAnsi="STFangsong" w:cs="STFangsong"/>
                <w:sz w:val="32"/>
                <w:szCs w:val="32"/>
              </w:rPr>
            </w:pPr>
          </w:p>
        </w:tc>
        <w:tc>
          <w:tcPr>
            <w:tcW w:w="2115" w:type="dxa"/>
            <w:noWrap/>
            <w:vAlign w:val="center"/>
          </w:tcPr>
          <w:p w14:paraId="104B286A" w14:textId="77777777" w:rsidR="00045FC4" w:rsidRDefault="00045FC4" w:rsidP="009921DF">
            <w:pPr>
              <w:spacing w:line="480" w:lineRule="auto"/>
              <w:jc w:val="center"/>
              <w:rPr>
                <w:rFonts w:ascii="STFangsong" w:eastAsia="STFangsong" w:hAnsi="STFangsong" w:cs="STFangsong"/>
                <w:sz w:val="32"/>
                <w:szCs w:val="32"/>
              </w:rPr>
            </w:pPr>
          </w:p>
        </w:tc>
        <w:tc>
          <w:tcPr>
            <w:tcW w:w="1321" w:type="dxa"/>
            <w:noWrap/>
            <w:vAlign w:val="center"/>
          </w:tcPr>
          <w:p w14:paraId="2E5A1691" w14:textId="77777777" w:rsidR="00045FC4" w:rsidRDefault="00045FC4" w:rsidP="009921DF">
            <w:pPr>
              <w:spacing w:line="480" w:lineRule="auto"/>
              <w:jc w:val="center"/>
              <w:rPr>
                <w:rFonts w:ascii="STFangsong" w:eastAsia="STFangsong" w:hAnsi="STFangsong" w:cs="STFangsong"/>
                <w:sz w:val="32"/>
                <w:szCs w:val="32"/>
              </w:rPr>
            </w:pPr>
          </w:p>
        </w:tc>
      </w:tr>
      <w:tr w:rsidR="00045FC4" w14:paraId="498587B1" w14:textId="77777777" w:rsidTr="009921DF">
        <w:trPr>
          <w:jc w:val="center"/>
        </w:trPr>
        <w:tc>
          <w:tcPr>
            <w:tcW w:w="2357" w:type="dxa"/>
            <w:noWrap/>
            <w:vAlign w:val="center"/>
          </w:tcPr>
          <w:p w14:paraId="6882308E" w14:textId="77777777" w:rsidR="00045FC4" w:rsidRDefault="00045FC4" w:rsidP="009921DF">
            <w:pPr>
              <w:spacing w:line="480" w:lineRule="auto"/>
              <w:jc w:val="center"/>
              <w:rPr>
                <w:rFonts w:ascii="STFangsong" w:eastAsia="STFangsong" w:hAnsi="STFangsong" w:cs="STFangsong"/>
                <w:sz w:val="32"/>
                <w:szCs w:val="32"/>
              </w:rPr>
            </w:pPr>
          </w:p>
        </w:tc>
        <w:tc>
          <w:tcPr>
            <w:tcW w:w="2040" w:type="dxa"/>
            <w:noWrap/>
            <w:vAlign w:val="center"/>
          </w:tcPr>
          <w:p w14:paraId="658DAD72" w14:textId="77777777" w:rsidR="00045FC4" w:rsidRDefault="00045FC4" w:rsidP="009921DF">
            <w:pPr>
              <w:spacing w:line="480" w:lineRule="auto"/>
              <w:jc w:val="center"/>
              <w:rPr>
                <w:rFonts w:ascii="STFangsong" w:eastAsia="STFangsong" w:hAnsi="STFangsong" w:cs="STFangsong"/>
                <w:sz w:val="32"/>
                <w:szCs w:val="32"/>
              </w:rPr>
            </w:pPr>
          </w:p>
        </w:tc>
        <w:tc>
          <w:tcPr>
            <w:tcW w:w="1125" w:type="dxa"/>
            <w:noWrap/>
            <w:vAlign w:val="center"/>
          </w:tcPr>
          <w:p w14:paraId="0743E3E8" w14:textId="77777777" w:rsidR="00045FC4" w:rsidRDefault="00045FC4" w:rsidP="009921DF">
            <w:pPr>
              <w:spacing w:line="480" w:lineRule="auto"/>
              <w:jc w:val="center"/>
              <w:rPr>
                <w:rFonts w:ascii="STFangsong" w:eastAsia="STFangsong" w:hAnsi="STFangsong" w:cs="STFangsong"/>
                <w:sz w:val="32"/>
                <w:szCs w:val="32"/>
              </w:rPr>
            </w:pPr>
          </w:p>
        </w:tc>
        <w:tc>
          <w:tcPr>
            <w:tcW w:w="2115" w:type="dxa"/>
            <w:noWrap/>
            <w:vAlign w:val="center"/>
          </w:tcPr>
          <w:p w14:paraId="528AE790" w14:textId="77777777" w:rsidR="00045FC4" w:rsidRDefault="00045FC4" w:rsidP="009921DF">
            <w:pPr>
              <w:spacing w:line="480" w:lineRule="auto"/>
              <w:jc w:val="center"/>
              <w:rPr>
                <w:rFonts w:ascii="STFangsong" w:eastAsia="STFangsong" w:hAnsi="STFangsong" w:cs="STFangsong"/>
                <w:sz w:val="32"/>
                <w:szCs w:val="32"/>
              </w:rPr>
            </w:pPr>
          </w:p>
        </w:tc>
        <w:tc>
          <w:tcPr>
            <w:tcW w:w="1321" w:type="dxa"/>
            <w:noWrap/>
            <w:vAlign w:val="center"/>
          </w:tcPr>
          <w:p w14:paraId="35E26691" w14:textId="77777777" w:rsidR="00045FC4" w:rsidRDefault="00045FC4" w:rsidP="009921DF">
            <w:pPr>
              <w:spacing w:line="480" w:lineRule="auto"/>
              <w:jc w:val="center"/>
              <w:rPr>
                <w:rFonts w:ascii="STFangsong" w:eastAsia="STFangsong" w:hAnsi="STFangsong" w:cs="STFangsong"/>
                <w:sz w:val="32"/>
                <w:szCs w:val="32"/>
              </w:rPr>
            </w:pPr>
          </w:p>
        </w:tc>
      </w:tr>
    </w:tbl>
    <w:p w14:paraId="22B361ED" w14:textId="77777777" w:rsidR="00045FC4" w:rsidRDefault="00045FC4" w:rsidP="00045FC4">
      <w:pPr>
        <w:widowControl/>
        <w:jc w:val="left"/>
        <w:rPr>
          <w:rFonts w:eastAsia="黑体"/>
          <w:sz w:val="32"/>
          <w:szCs w:val="32"/>
        </w:rPr>
      </w:pPr>
    </w:p>
    <w:p w14:paraId="0CA824D0" w14:textId="77777777" w:rsidR="002B602E" w:rsidRDefault="002B602E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</w:p>
    <w:sectPr w:rsidR="002B602E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AD68C" w14:textId="77777777" w:rsidR="003964D3" w:rsidRDefault="003964D3">
      <w:r>
        <w:separator/>
      </w:r>
    </w:p>
  </w:endnote>
  <w:endnote w:type="continuationSeparator" w:id="0">
    <w:p w14:paraId="1E50E7E8" w14:textId="77777777" w:rsidR="003964D3" w:rsidRDefault="0039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EEA16" w14:textId="77777777" w:rsidR="002B602E" w:rsidRDefault="003964D3">
    <w:pPr>
      <w:pStyle w:val="a3"/>
    </w:pPr>
    <w:r>
      <w:pict w14:anchorId="50A20C5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14:paraId="73BF26D6" w14:textId="77777777" w:rsidR="002B602E" w:rsidRDefault="0067576D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9679D" w14:textId="77777777" w:rsidR="003964D3" w:rsidRDefault="003964D3">
      <w:r>
        <w:separator/>
      </w:r>
    </w:p>
  </w:footnote>
  <w:footnote w:type="continuationSeparator" w:id="0">
    <w:p w14:paraId="0DC94C87" w14:textId="77777777" w:rsidR="003964D3" w:rsidRDefault="0039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3393653"/>
    <w:multiLevelType w:val="singleLevel"/>
    <w:tmpl w:val="A339365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6892619"/>
    <w:rsid w:val="00045FC4"/>
    <w:rsid w:val="00061666"/>
    <w:rsid w:val="002B602E"/>
    <w:rsid w:val="003964D3"/>
    <w:rsid w:val="00616767"/>
    <w:rsid w:val="0067576D"/>
    <w:rsid w:val="006F2348"/>
    <w:rsid w:val="00792BA5"/>
    <w:rsid w:val="007D15CA"/>
    <w:rsid w:val="00891CED"/>
    <w:rsid w:val="008935B2"/>
    <w:rsid w:val="009601E6"/>
    <w:rsid w:val="009B09CA"/>
    <w:rsid w:val="00A32DA1"/>
    <w:rsid w:val="00C27D30"/>
    <w:rsid w:val="00CF2669"/>
    <w:rsid w:val="00E34C32"/>
    <w:rsid w:val="00F5721C"/>
    <w:rsid w:val="00FB5F41"/>
    <w:rsid w:val="00FF4AA8"/>
    <w:rsid w:val="202B74FF"/>
    <w:rsid w:val="219162D0"/>
    <w:rsid w:val="22AB7362"/>
    <w:rsid w:val="26892619"/>
    <w:rsid w:val="29B3063B"/>
    <w:rsid w:val="2BFE6B3A"/>
    <w:rsid w:val="37A4582C"/>
    <w:rsid w:val="4BF90CAA"/>
    <w:rsid w:val="4F04414D"/>
    <w:rsid w:val="53A82E3E"/>
    <w:rsid w:val="7138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4866C5C6"/>
  <w15:docId w15:val="{41C1D24B-9716-4E5A-AB71-62A61F34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gxyhn@sohu.com</cp:lastModifiedBy>
  <cp:revision>13</cp:revision>
  <cp:lastPrinted>2020-08-13T01:05:00Z</cp:lastPrinted>
  <dcterms:created xsi:type="dcterms:W3CDTF">2020-08-12T07:38:00Z</dcterms:created>
  <dcterms:modified xsi:type="dcterms:W3CDTF">2021-03-18T05:29:00Z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