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6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60"/>
        <w:gridCol w:w="1095"/>
        <w:gridCol w:w="4747"/>
        <w:gridCol w:w="166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第四届会长、副会长名单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副会长按姓氏笔画排序,排名不分先后。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  长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笪家祥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江苏省商务厅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原副厅长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江苏省贸易促进委员会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马宏伟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江苏弘业股份有限公司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党委书记   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中国进出口银行江苏省分行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副行长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孙家军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江苏华瑞时尚集团有限公司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磊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苏州文化旅游发展集团有限公司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副董事长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江苏苏美达集团有限公司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   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述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江苏汇鸿国际集团有限公司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党很副书记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陈加明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紫金财产保险股份有限公司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川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徐工集团工程机械股份有限公司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徐州工程机械集团进出口有限公司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张子燕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江苏国泰国际集团股份有限公司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    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张裕忠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江苏南通三建集团股份有限公司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江苏南通三建集团海外事业部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张永桂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中国江苏国际经济技术合作集团有限公司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骏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中国银行江苏省分行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副行长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磊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焦点科技股份有限公司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高级副总裁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中国制造网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勇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苏豪控股集团有限公司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红豆集团有限公司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国丽莅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江苏跨境电子商务服务有限公司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徐雨祥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江苏苏豪国际集团股份有限公司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党委书记   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松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江苏舜天国际集团有限公司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   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陶立山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帝斯曼江山制药（江苏）有限公司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江苏省海外企业集团有限公司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崔仲谦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中国外运长江有限公司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党委书记    总经理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  冬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波司登羽绒服装有限公司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执行总裁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潘水根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中国出口信用保险公司江苏分公司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党委书记    总经理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lang w:val="en-US" w:eastAsia="zh-CN"/>
        </w:rPr>
      </w:pPr>
    </w:p>
    <w:tbl>
      <w:tblPr>
        <w:tblStyle w:val="2"/>
        <w:tblW w:w="9178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88"/>
        <w:gridCol w:w="5775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第四届常务理事单位名单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海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江苏汇鸿国际集团中鼎控股股份有限公司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   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王国庆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常州机械设备进出口有限公司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蒋成效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江苏海企长城股份有限公司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韦秀军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江苏贸促国际会展有限公司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董事长      总经理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孙舒平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金城集团进出口有限公司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张晓宇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坚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江苏省电子口岸有限公司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军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苏州中材建设有限公司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范劲松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江苏省对外交流公司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松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江苏舜天股份有限公司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林少骏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苏州金澄经济技术研究发展有限公司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吴毅民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江苏汇鸿国际集团中锦控股有限公司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凌子学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常州大华进出口(集团)有限公司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郭灏舟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江苏舜天国际集团机械进出口有限公司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董事长      总经理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陈忠生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徐州徐轮橡胶有限公司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何宜军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江苏汇鸿国际集团畜产进出口股份有限公司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   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  栋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江苏苏豪纺织集团有限公司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潘博良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江苏龙格亿通信息科技有限公司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刘德兵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悦达现代供应链管理有限公司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苏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东亚银行(中国)有限公司南京分行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  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徐卓伟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江苏嘉亿国际文化发展有限公司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勇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江苏汇鸿国际集团会展股份有限公司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胡良根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江苏金土木建设集团有限公司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史飞平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南京敖广国际贸易有限公司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立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首凯汽车零部件(江苏)有限公司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宋郑还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好孩子儿童用品有限公司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范红卫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江苏恒力化纤股份有限公司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熊  斌</w:t>
            </w:r>
          </w:p>
        </w:tc>
        <w:tc>
          <w:tcPr>
            <w:tcW w:w="5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汤始建华(江苏)国际贸易有限公司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sz w:val="32"/>
          <w:lang w:val="en-US" w:eastAsia="zh-CN"/>
        </w:rPr>
      </w:pPr>
    </w:p>
    <w:tbl>
      <w:tblPr>
        <w:tblStyle w:val="2"/>
        <w:tblW w:w="91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33"/>
        <w:gridCol w:w="5790"/>
        <w:gridCol w:w="166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第四届理事单位名单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姓名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单位名称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刘建东</w:t>
            </w:r>
          </w:p>
        </w:tc>
        <w:tc>
          <w:tcPr>
            <w:tcW w:w="57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江苏省地质勘查技术院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张建忠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苏州恒润进出口有限公司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江苏舜天国际集团五金矿产有限公司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党委书记      董事长兼总经理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丁全炳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江苏省陶瓷进出口(集团)有限公司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张卫兵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中国核工业华兴建设有限公司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范世宏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江苏邗建集团有限公司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姚国胜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中车戚墅堰机车有限公司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勇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南京南汽进出口有限公司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  勇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长江南京航道工程局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毕金标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江苏汇鸿国际集团中天控股有限公司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      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益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苏州园林发展股份有限公司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包振兴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江苏汇鸿国际集团医药保健品进出口有限公司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戴敏君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江苏红豆进出口有限责任公司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时建明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苏州国信集团有限公司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朱彦吉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宿迁市神龙家纺有限公司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黄承斌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南通铁人运动用品有限公司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储呈平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鑫缘茧丝绸集团股份有限公司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张黎明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江苏黎明食品集团有限公司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张家港市易华润东新材料有限公司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董事长           总经理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芮新生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常茂生物化学工程股份有限公司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蒋惠芳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江苏佳得顺热能设备有限公司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  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无锡江南电缆有限公司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宋代佳子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无锡世贸通供应链服务有限公司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于英涛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新华三技术有限公司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红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吴江明斯克贸易有限公司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周正海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江苏新国际会展集团有限公司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  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王龙宝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南京百顺云进出口有限公司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欣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江苏省粮油食品进出口集团股份有限公司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武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江苏省对外经贸股份有限公司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李鸿宝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镇江国际经济技术合作有限公司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尹小霞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泰兴市华诚机电制造有限公司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周海春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江苏铁锚工具股份有限公司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沈建国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宿迁市易美家地毯有限公司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无锡市金茂对外贸易有限公司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甄仲明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宜兴乐祺纺织集团有限公司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江苏凤凰画材科技股份有限公司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潘红斌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江苏佳利达国际物流股份有限公司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周高航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南京空港文化科技发展有限公司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  扬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德勤华永会计师事务所(特殊普通合伙)南京分所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周诗豪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上海汇航捷讯网络科技有限公司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周海炜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河海大学商学院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 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巍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北京天达共和(南京)律师事务所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郭少伟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江苏新高的律师事务所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健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江苏马健律师事务所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俊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江苏中企教育科技股份有限公司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江苏萃起信息科技有限公司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王强翔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江苏共创人造草坪股份有限公司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           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李守荣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中蓝连海设计研究院有限公司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孙晓青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江苏宏坤供应链管理有限公司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黄 东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江苏新贸通国际贸易有限公司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王博彦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连云港中土物产国际贸易有限公司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哲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南京大地建设(集团)股份有限公司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健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江苏海事职业技术学院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 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卢秀强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江苏秀强玻璃工艺股份有限公司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陈礼斌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常州侨裕旅游用品有限公司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杨金富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江苏水利外经公司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陈俊松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南通远洋渔业有限公司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董事长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俞建国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河海科技工程集团有限公司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        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秦荣宏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徐州矿务集团国际经济贸易有限公司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徐建荣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苏州精细化工集团有限公司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顾建兴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无锡固超精密金属制品有限公司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胡荣秀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大津编物(无锡)有限公司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飞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江苏中澜境外就业服务有限公司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航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中国平安财产保险股份有限公司江苏分公司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陈忠宇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江苏中汇进出口有限公司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        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吴培服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江苏双星彩塑新材料股份有限公司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        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陈发云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国浩律师(南京)事务所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高级合伙人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创斯达科技集团(中国)有限责任公司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        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倪玉梅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南通市国际经济技术合作协会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沈鸣生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江苏洛基木业有限公司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卢宗林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江苏飞驰进出口有限公司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张菊英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南京和地利进出口贸易有限公司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缨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江苏弘业永欣国际贸易有限公司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南京贸互达科技有限公司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敏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南京贸互通电子商务有限公司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  丽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江苏跨贸岛供应链有限公司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执行董事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赵维林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苏美达国际技术贸易有限公司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常崇绶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苏州市进出口商会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徐镇英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镇江市进出口商会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范沁茹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徐州办事处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陆继明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盐城办事处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斌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常州办事处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 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南通办事处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扬州办事处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尤正才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泰州办事处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冯国庆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高邮办事处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杨亦强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江苏亿森供应链管理股份有限公司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旭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启东市对外经济技术合作有限公司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陶运平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镇江建工建设集团有限公司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陶安祥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江苏亚星锚链股份有限公司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陆信才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江苏海阳化纤有限公司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张雪峰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江苏华贸通进出口服务有限公司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朱建华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江苏拉斐特生物科技有限公司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刚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江苏汇鸿国际集团同泰贸易有限公司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蔡家有</w:t>
            </w: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南京吉山光电科技有限公司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_GB2312" w:hAnsi="仿宋" w:eastAsia="仿宋_GB2312"/>
          <w:sz w:val="32"/>
          <w:lang w:val="en-US" w:eastAsia="zh-CN"/>
        </w:rPr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>
      <w:pPr>
        <w:ind w:firstLine="4095" w:firstLineChars="195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31EDC"/>
    <w:rsid w:val="203E02D5"/>
    <w:rsid w:val="45C31EDC"/>
    <w:rsid w:val="54432903"/>
    <w:rsid w:val="5E6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2534</Words>
  <Characters>2645</Characters>
  <Lines>0</Lines>
  <Paragraphs>0</Paragraphs>
  <TotalTime>40</TotalTime>
  <ScaleCrop>false</ScaleCrop>
  <LinksUpToDate>false</LinksUpToDate>
  <CharactersWithSpaces>2843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2021-04-25T02:42:00Z</dcterms:created>
  <dc:creator>小猴子Rainbow</dc:creator>
  <cp:lastModifiedBy>anan</cp:lastModifiedBy>
  <cp:lastPrinted>2021-04-27T03:10:40Z</cp:lastPrinted>
  <dcterms:modified xsi:type="dcterms:W3CDTF">2021-04-27T03:28:04Z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6FC3CF45A0BC4358BC82DB23886BDBFD</vt:lpwstr>
  </property>
</Properties>
</file>