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BC9" w:rsidRDefault="00260BC9" w:rsidP="00260BC9">
      <w:pPr>
        <w:pStyle w:val="a3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Arial" w:hAnsi="Arial" w:cs="Arial"/>
          <w:color w:val="333333"/>
          <w:spacing w:val="8"/>
          <w:sz w:val="21"/>
          <w:szCs w:val="21"/>
        </w:rPr>
      </w:pPr>
      <w:r>
        <w:rPr>
          <w:rFonts w:ascii="Arial" w:hAnsi="Arial" w:cs="Arial"/>
          <w:color w:val="333333"/>
          <w:spacing w:val="8"/>
          <w:sz w:val="23"/>
          <w:szCs w:val="23"/>
        </w:rPr>
        <w:t>随着国际贸易的迅速发展和运输服务的不断延伸，集装箱的海运拼箱运输被广泛地采用，但海运拼箱运输不同于海运整箱运输，它的运输要求有其特殊性，独立性，现将在实际操作过程中遇到的一些问题在这里提出和大家共商讨。</w:t>
      </w:r>
    </w:p>
    <w:p w:rsidR="00260BC9" w:rsidRDefault="00260BC9" w:rsidP="00260BC9">
      <w:pPr>
        <w:pStyle w:val="a3"/>
        <w:shd w:val="clear" w:color="auto" w:fill="FFFFFF"/>
        <w:spacing w:before="0" w:beforeAutospacing="0" w:after="0" w:afterAutospacing="0" w:line="408" w:lineRule="atLeast"/>
        <w:ind w:right="120"/>
        <w:rPr>
          <w:rFonts w:ascii="Arial" w:hAnsi="Arial" w:cs="Arial" w:hint="eastAsia"/>
          <w:color w:val="333333"/>
          <w:spacing w:val="8"/>
          <w:sz w:val="21"/>
          <w:szCs w:val="21"/>
        </w:rPr>
      </w:pPr>
      <w:bookmarkStart w:id="0" w:name="_GoBack"/>
      <w:bookmarkEnd w:id="0"/>
    </w:p>
    <w:p w:rsidR="00260BC9" w:rsidRDefault="00260BC9" w:rsidP="00260BC9">
      <w:pPr>
        <w:pStyle w:val="a3"/>
        <w:shd w:val="clear" w:color="auto" w:fill="FFFFFF"/>
        <w:spacing w:before="0" w:beforeAutospacing="0" w:after="0" w:afterAutospacing="0" w:line="408" w:lineRule="atLeast"/>
        <w:ind w:left="120" w:right="120"/>
        <w:rPr>
          <w:rFonts w:ascii="Arial" w:hAnsi="Arial" w:cs="Arial"/>
          <w:color w:val="333333"/>
          <w:spacing w:val="8"/>
          <w:sz w:val="21"/>
          <w:szCs w:val="21"/>
        </w:rPr>
      </w:pPr>
      <w:r>
        <w:rPr>
          <w:rStyle w:val="a4"/>
          <w:rFonts w:ascii="Arial" w:hAnsi="Arial" w:cs="Arial"/>
          <w:color w:val="FFFFFF"/>
          <w:spacing w:val="8"/>
          <w:sz w:val="23"/>
          <w:szCs w:val="23"/>
          <w:shd w:val="clear" w:color="auto" w:fill="0052FF"/>
        </w:rPr>
        <w:t>1</w:t>
      </w:r>
      <w:r>
        <w:rPr>
          <w:rStyle w:val="a4"/>
          <w:rFonts w:ascii="Arial" w:hAnsi="Arial" w:cs="Arial"/>
          <w:color w:val="FFFFFF"/>
          <w:spacing w:val="8"/>
          <w:sz w:val="23"/>
          <w:szCs w:val="23"/>
          <w:shd w:val="clear" w:color="auto" w:fill="0052FF"/>
        </w:rPr>
        <w:t>、</w:t>
      </w:r>
      <w:r>
        <w:rPr>
          <w:rFonts w:ascii="Arial" w:hAnsi="Arial" w:cs="Arial"/>
          <w:color w:val="333333"/>
          <w:spacing w:val="8"/>
          <w:sz w:val="23"/>
          <w:szCs w:val="23"/>
        </w:rPr>
        <w:t>拼箱（</w:t>
      </w:r>
      <w:r>
        <w:rPr>
          <w:rFonts w:ascii="Arial" w:hAnsi="Arial" w:cs="Arial"/>
          <w:color w:val="333333"/>
          <w:spacing w:val="8"/>
          <w:sz w:val="23"/>
          <w:szCs w:val="23"/>
        </w:rPr>
        <w:t>Less Than Container Load</w:t>
      </w:r>
      <w:r>
        <w:rPr>
          <w:rFonts w:ascii="Arial" w:hAnsi="Arial" w:cs="Arial"/>
          <w:color w:val="333333"/>
          <w:spacing w:val="8"/>
          <w:sz w:val="23"/>
          <w:szCs w:val="23"/>
        </w:rPr>
        <w:t>，</w:t>
      </w:r>
      <w:r>
        <w:rPr>
          <w:rFonts w:ascii="Arial" w:hAnsi="Arial" w:cs="Arial"/>
          <w:color w:val="333333"/>
          <w:spacing w:val="8"/>
          <w:sz w:val="23"/>
          <w:szCs w:val="23"/>
        </w:rPr>
        <w:t>LCL</w:t>
      </w:r>
      <w:r>
        <w:rPr>
          <w:rFonts w:ascii="Arial" w:hAnsi="Arial" w:cs="Arial"/>
          <w:color w:val="333333"/>
          <w:spacing w:val="8"/>
          <w:sz w:val="23"/>
          <w:szCs w:val="23"/>
        </w:rPr>
        <w:t>）是指承运人（或代理人）接受货主托运的数量不足整箱的小票货运后，根据货类性质</w:t>
      </w:r>
      <w:r>
        <w:rPr>
          <w:rFonts w:ascii="Arial" w:hAnsi="Arial" w:cs="Arial"/>
          <w:color w:val="333333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pacing w:val="8"/>
          <w:sz w:val="23"/>
          <w:szCs w:val="23"/>
        </w:rPr>
        <w:t>和目的地进行分类整理。把去同一目的地的货，集中到一定数量拼装入箱。</w:t>
      </w:r>
    </w:p>
    <w:p w:rsidR="00260BC9" w:rsidRDefault="00260BC9" w:rsidP="00260BC9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pacing w:val="8"/>
          <w:sz w:val="21"/>
          <w:szCs w:val="21"/>
        </w:rPr>
      </w:pPr>
    </w:p>
    <w:p w:rsidR="00260BC9" w:rsidRDefault="00260BC9" w:rsidP="00260BC9">
      <w:pPr>
        <w:pStyle w:val="a3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Arial" w:hAnsi="Arial" w:cs="Arial"/>
          <w:color w:val="333333"/>
          <w:spacing w:val="8"/>
          <w:sz w:val="21"/>
          <w:szCs w:val="21"/>
        </w:rPr>
      </w:pPr>
      <w:r>
        <w:rPr>
          <w:rFonts w:ascii="Arial" w:hAnsi="Arial" w:cs="Arial"/>
          <w:color w:val="333333"/>
          <w:spacing w:val="8"/>
          <w:sz w:val="23"/>
          <w:szCs w:val="23"/>
        </w:rPr>
        <w:t>由于一个箱内有不同货主的货拼装在一起，所以叫拼箱。这种情况在货主托运数量不足装满整箱时采用。海运拼箱货的分类、整理、集中、装箱（拆箱）、交货等工作均在承运人码头集装箱货运站或内陆集装箱转运站进行。</w:t>
      </w:r>
    </w:p>
    <w:p w:rsidR="00260BC9" w:rsidRDefault="00260BC9" w:rsidP="00260BC9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pacing w:val="8"/>
          <w:sz w:val="21"/>
          <w:szCs w:val="21"/>
        </w:rPr>
      </w:pPr>
    </w:p>
    <w:p w:rsidR="00260BC9" w:rsidRDefault="00260BC9" w:rsidP="00260BC9">
      <w:pPr>
        <w:pStyle w:val="a3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Arial" w:hAnsi="Arial" w:cs="Arial"/>
          <w:color w:val="333333"/>
          <w:spacing w:val="8"/>
          <w:sz w:val="21"/>
          <w:szCs w:val="21"/>
        </w:rPr>
      </w:pPr>
      <w:r>
        <w:rPr>
          <w:rFonts w:ascii="Arial" w:hAnsi="Arial" w:cs="Arial"/>
          <w:color w:val="333333"/>
          <w:spacing w:val="8"/>
          <w:sz w:val="23"/>
          <w:szCs w:val="23"/>
        </w:rPr>
        <w:t>海运拼箱可以分为直拼或转拼，直拼是指海运拼箱集装箱内的货物在同一个港口装卸，在货物到达目的港前不拆箱，即货物为同一卸货港。</w:t>
      </w:r>
    </w:p>
    <w:p w:rsidR="00260BC9" w:rsidRDefault="00260BC9" w:rsidP="00260BC9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pacing w:val="8"/>
          <w:sz w:val="21"/>
          <w:szCs w:val="21"/>
        </w:rPr>
      </w:pPr>
    </w:p>
    <w:p w:rsidR="00260BC9" w:rsidRDefault="00260BC9" w:rsidP="00260BC9">
      <w:pPr>
        <w:pStyle w:val="a3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Arial" w:hAnsi="Arial" w:cs="Arial"/>
          <w:color w:val="333333"/>
          <w:spacing w:val="8"/>
          <w:sz w:val="21"/>
          <w:szCs w:val="21"/>
        </w:rPr>
      </w:pPr>
      <w:r>
        <w:rPr>
          <w:rFonts w:ascii="Arial" w:hAnsi="Arial" w:cs="Arial"/>
          <w:color w:val="333333"/>
          <w:spacing w:val="8"/>
          <w:sz w:val="23"/>
          <w:szCs w:val="23"/>
        </w:rPr>
        <w:t>此类拼箱服务运期短，方便快捷，一般有实力的海运拼箱公司会提供只此类服务。</w:t>
      </w:r>
      <w:proofErr w:type="gramStart"/>
      <w:r>
        <w:rPr>
          <w:rFonts w:ascii="Arial" w:hAnsi="Arial" w:cs="Arial"/>
          <w:color w:val="333333"/>
          <w:spacing w:val="8"/>
          <w:sz w:val="23"/>
          <w:szCs w:val="23"/>
        </w:rPr>
        <w:t>转拼是</w:t>
      </w:r>
      <w:proofErr w:type="gramEnd"/>
      <w:r>
        <w:rPr>
          <w:rFonts w:ascii="Arial" w:hAnsi="Arial" w:cs="Arial"/>
          <w:color w:val="333333"/>
          <w:spacing w:val="8"/>
          <w:sz w:val="23"/>
          <w:szCs w:val="23"/>
        </w:rPr>
        <w:t>指集装箱内不是同一目的港的货物，需要在中途拆箱卸货或转船。此类货物因目的港不一，待</w:t>
      </w:r>
      <w:proofErr w:type="gramStart"/>
      <w:r>
        <w:rPr>
          <w:rFonts w:ascii="Arial" w:hAnsi="Arial" w:cs="Arial"/>
          <w:color w:val="333333"/>
          <w:spacing w:val="8"/>
          <w:sz w:val="23"/>
          <w:szCs w:val="23"/>
        </w:rPr>
        <w:t>船时间</w:t>
      </w:r>
      <w:proofErr w:type="gramEnd"/>
      <w:r>
        <w:rPr>
          <w:rFonts w:ascii="Arial" w:hAnsi="Arial" w:cs="Arial"/>
          <w:color w:val="333333"/>
          <w:spacing w:val="8"/>
          <w:sz w:val="23"/>
          <w:szCs w:val="23"/>
        </w:rPr>
        <w:t>长等因素，故运期较长，甚至运费偏高。</w:t>
      </w:r>
    </w:p>
    <w:p w:rsidR="00260BC9" w:rsidRDefault="00260BC9" w:rsidP="00260BC9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pacing w:val="8"/>
          <w:sz w:val="21"/>
          <w:szCs w:val="21"/>
        </w:rPr>
      </w:pPr>
    </w:p>
    <w:p w:rsidR="00260BC9" w:rsidRDefault="00260BC9" w:rsidP="00260BC9">
      <w:pPr>
        <w:pStyle w:val="a3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Arial" w:hAnsi="Arial" w:cs="Arial"/>
          <w:color w:val="333333"/>
          <w:spacing w:val="8"/>
          <w:sz w:val="21"/>
          <w:szCs w:val="21"/>
        </w:rPr>
      </w:pPr>
      <w:r>
        <w:rPr>
          <w:rStyle w:val="a4"/>
          <w:rFonts w:ascii="Arial" w:hAnsi="Arial" w:cs="Arial"/>
          <w:color w:val="FFFFFF"/>
          <w:spacing w:val="8"/>
          <w:sz w:val="23"/>
          <w:szCs w:val="23"/>
          <w:shd w:val="clear" w:color="auto" w:fill="0052FF"/>
        </w:rPr>
        <w:t>2</w:t>
      </w:r>
      <w:r>
        <w:rPr>
          <w:rStyle w:val="a4"/>
          <w:rFonts w:ascii="Arial" w:hAnsi="Arial" w:cs="Arial"/>
          <w:color w:val="FFFFFF"/>
          <w:spacing w:val="8"/>
          <w:sz w:val="23"/>
          <w:szCs w:val="23"/>
          <w:shd w:val="clear" w:color="auto" w:fill="0052FF"/>
        </w:rPr>
        <w:t>、</w:t>
      </w:r>
      <w:r>
        <w:rPr>
          <w:rFonts w:ascii="Arial" w:hAnsi="Arial" w:cs="Arial"/>
          <w:color w:val="333333"/>
          <w:spacing w:val="8"/>
          <w:sz w:val="23"/>
          <w:szCs w:val="23"/>
        </w:rPr>
        <w:t>拼箱货一般不能接受指定某具体船公司，船公司只接受整箱货物的订舱，而不直接接受海运拼箱货的订舱，只有通过货运代理（个别实力雄厚的船公司通过其物流公司）将海运</w:t>
      </w:r>
      <w:proofErr w:type="gramStart"/>
      <w:r>
        <w:rPr>
          <w:rFonts w:ascii="Arial" w:hAnsi="Arial" w:cs="Arial"/>
          <w:color w:val="333333"/>
          <w:spacing w:val="8"/>
          <w:sz w:val="23"/>
          <w:szCs w:val="23"/>
        </w:rPr>
        <w:t>拼箱货拼整后</w:t>
      </w:r>
      <w:proofErr w:type="gramEnd"/>
      <w:r>
        <w:rPr>
          <w:rFonts w:ascii="Arial" w:hAnsi="Arial" w:cs="Arial"/>
          <w:color w:val="333333"/>
          <w:spacing w:val="8"/>
          <w:sz w:val="23"/>
          <w:szCs w:val="23"/>
        </w:rPr>
        <w:t>才能向船公司订舱，几乎所有的海运拼箱货都是通过货代公司</w:t>
      </w:r>
      <w:r>
        <w:rPr>
          <w:rFonts w:ascii="Arial" w:hAnsi="Arial" w:cs="Arial"/>
          <w:color w:val="333333"/>
          <w:spacing w:val="8"/>
          <w:sz w:val="23"/>
          <w:szCs w:val="23"/>
        </w:rPr>
        <w:t>"</w:t>
      </w:r>
      <w:r>
        <w:rPr>
          <w:rFonts w:ascii="Arial" w:hAnsi="Arial" w:cs="Arial"/>
          <w:color w:val="333333"/>
          <w:spacing w:val="8"/>
          <w:sz w:val="23"/>
          <w:szCs w:val="23"/>
        </w:rPr>
        <w:t>集中办托，集中分拨</w:t>
      </w:r>
      <w:r>
        <w:rPr>
          <w:rFonts w:ascii="Arial" w:hAnsi="Arial" w:cs="Arial"/>
          <w:color w:val="333333"/>
          <w:spacing w:val="8"/>
          <w:sz w:val="23"/>
          <w:szCs w:val="23"/>
        </w:rPr>
        <w:t>"</w:t>
      </w:r>
      <w:r>
        <w:rPr>
          <w:rFonts w:ascii="Arial" w:hAnsi="Arial" w:cs="Arial"/>
          <w:color w:val="333333"/>
          <w:spacing w:val="8"/>
          <w:sz w:val="23"/>
          <w:szCs w:val="23"/>
        </w:rPr>
        <w:t>来实现运输的，华东地区的海运拼箱集散港基本上为上海港。</w:t>
      </w:r>
    </w:p>
    <w:p w:rsidR="00260BC9" w:rsidRDefault="00260BC9" w:rsidP="00260BC9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pacing w:val="8"/>
          <w:sz w:val="21"/>
          <w:szCs w:val="21"/>
        </w:rPr>
      </w:pPr>
    </w:p>
    <w:p w:rsidR="00260BC9" w:rsidRDefault="00260BC9" w:rsidP="00260BC9">
      <w:pPr>
        <w:pStyle w:val="a3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Arial" w:hAnsi="Arial" w:cs="Arial"/>
          <w:color w:val="333333"/>
          <w:spacing w:val="8"/>
          <w:sz w:val="21"/>
          <w:szCs w:val="21"/>
        </w:rPr>
      </w:pPr>
      <w:r>
        <w:rPr>
          <w:rFonts w:ascii="Arial" w:hAnsi="Arial" w:cs="Arial"/>
          <w:color w:val="333333"/>
          <w:spacing w:val="8"/>
          <w:sz w:val="23"/>
          <w:szCs w:val="23"/>
        </w:rPr>
        <w:t>一般的货运代理由于货源的局限性，只能集中向几家船公司订舱，很少能满足指定船公司的需求，因此在成交海运拼箱货时，尽量不要接受指定船公司，以免在办理托运时无法满足要求。</w:t>
      </w:r>
    </w:p>
    <w:p w:rsidR="00260BC9" w:rsidRDefault="00260BC9" w:rsidP="00260BC9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pacing w:val="8"/>
          <w:sz w:val="21"/>
          <w:szCs w:val="21"/>
        </w:rPr>
      </w:pPr>
    </w:p>
    <w:p w:rsidR="00260BC9" w:rsidRDefault="00260BC9" w:rsidP="00260BC9">
      <w:pPr>
        <w:pStyle w:val="a3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Arial" w:hAnsi="Arial" w:cs="Arial"/>
          <w:color w:val="333333"/>
          <w:spacing w:val="8"/>
          <w:sz w:val="21"/>
          <w:szCs w:val="21"/>
        </w:rPr>
      </w:pPr>
      <w:r>
        <w:rPr>
          <w:rStyle w:val="a4"/>
          <w:rFonts w:ascii="Arial" w:hAnsi="Arial" w:cs="Arial"/>
          <w:color w:val="FFFFFF"/>
          <w:spacing w:val="8"/>
          <w:sz w:val="23"/>
          <w:szCs w:val="23"/>
          <w:shd w:val="clear" w:color="auto" w:fill="0052FF"/>
        </w:rPr>
        <w:t>3</w:t>
      </w:r>
      <w:r>
        <w:rPr>
          <w:rStyle w:val="a4"/>
          <w:rFonts w:ascii="Arial" w:hAnsi="Arial" w:cs="Arial"/>
          <w:color w:val="FFFFFF"/>
          <w:spacing w:val="8"/>
          <w:sz w:val="23"/>
          <w:szCs w:val="23"/>
          <w:shd w:val="clear" w:color="auto" w:fill="0052FF"/>
        </w:rPr>
        <w:t>、</w:t>
      </w:r>
      <w:r>
        <w:rPr>
          <w:rFonts w:ascii="Arial" w:hAnsi="Arial" w:cs="Arial"/>
          <w:color w:val="333333"/>
          <w:spacing w:val="8"/>
          <w:sz w:val="23"/>
          <w:szCs w:val="23"/>
        </w:rPr>
        <w:t>在与客户洽谈成交时，应特别注意相关运输条款，以免对方的信用证开出后在办理托运时才发现无法满足运输条款。</w:t>
      </w:r>
    </w:p>
    <w:p w:rsidR="00260BC9" w:rsidRDefault="00260BC9" w:rsidP="00260BC9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pacing w:val="8"/>
          <w:sz w:val="21"/>
          <w:szCs w:val="21"/>
        </w:rPr>
      </w:pPr>
    </w:p>
    <w:p w:rsidR="00260BC9" w:rsidRDefault="00260BC9" w:rsidP="00260BC9">
      <w:pPr>
        <w:pStyle w:val="a3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Arial" w:hAnsi="Arial" w:cs="Arial"/>
          <w:color w:val="333333"/>
          <w:spacing w:val="8"/>
          <w:sz w:val="21"/>
          <w:szCs w:val="21"/>
        </w:rPr>
      </w:pPr>
      <w:r>
        <w:rPr>
          <w:rStyle w:val="a4"/>
          <w:rFonts w:ascii="Arial" w:hAnsi="Arial" w:cs="Arial"/>
          <w:color w:val="FFFFFF"/>
          <w:spacing w:val="8"/>
          <w:sz w:val="23"/>
          <w:szCs w:val="23"/>
          <w:shd w:val="clear" w:color="auto" w:fill="0052FF"/>
        </w:rPr>
        <w:lastRenderedPageBreak/>
        <w:t>4</w:t>
      </w:r>
      <w:r>
        <w:rPr>
          <w:rStyle w:val="a4"/>
          <w:rFonts w:ascii="Arial" w:hAnsi="Arial" w:cs="Arial"/>
          <w:color w:val="FFFFFF"/>
          <w:spacing w:val="8"/>
          <w:sz w:val="23"/>
          <w:szCs w:val="23"/>
          <w:shd w:val="clear" w:color="auto" w:fill="0052FF"/>
        </w:rPr>
        <w:t>、</w:t>
      </w:r>
      <w:r>
        <w:rPr>
          <w:rFonts w:ascii="Arial" w:hAnsi="Arial" w:cs="Arial"/>
          <w:color w:val="333333"/>
          <w:spacing w:val="8"/>
          <w:sz w:val="23"/>
          <w:szCs w:val="23"/>
        </w:rPr>
        <w:t>拼箱货的计费吨力求做到准确。海运拼箱货交货前，应要求工厂对货物重量和尺码的测量要尽可能地准确，送货到货代指定的仓库存放时，仓库一般会重新测量，并会以重新测量的尺码及重量为收费标准。</w:t>
      </w:r>
    </w:p>
    <w:p w:rsidR="00260BC9" w:rsidRDefault="00260BC9" w:rsidP="00260BC9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pacing w:val="8"/>
          <w:sz w:val="21"/>
          <w:szCs w:val="21"/>
        </w:rPr>
      </w:pPr>
    </w:p>
    <w:p w:rsidR="00260BC9" w:rsidRDefault="00260BC9" w:rsidP="00260BC9">
      <w:pPr>
        <w:pStyle w:val="a3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Arial" w:hAnsi="Arial" w:cs="Arial"/>
          <w:color w:val="333333"/>
          <w:spacing w:val="8"/>
          <w:sz w:val="21"/>
          <w:szCs w:val="21"/>
        </w:rPr>
      </w:pPr>
      <w:r>
        <w:rPr>
          <w:rFonts w:ascii="Arial" w:hAnsi="Arial" w:cs="Arial"/>
          <w:color w:val="333333"/>
          <w:spacing w:val="8"/>
          <w:sz w:val="23"/>
          <w:szCs w:val="23"/>
        </w:rPr>
        <w:t>如遇工厂更改包装，应要求工厂及时通知，不要等到货送到货代仓库时，通过货代将信息反馈回来，往往时间已经很紧，再更改报关单据，很容易耽误报关，或产生加急报关费和</w:t>
      </w:r>
      <w:proofErr w:type="gramStart"/>
      <w:r>
        <w:rPr>
          <w:rFonts w:ascii="Arial" w:hAnsi="Arial" w:cs="Arial"/>
          <w:color w:val="333333"/>
          <w:spacing w:val="8"/>
          <w:sz w:val="23"/>
          <w:szCs w:val="23"/>
        </w:rPr>
        <w:t>冲港费等</w:t>
      </w:r>
      <w:proofErr w:type="gramEnd"/>
      <w:r>
        <w:rPr>
          <w:rFonts w:ascii="Arial" w:hAnsi="Arial" w:cs="Arial"/>
          <w:color w:val="333333"/>
          <w:spacing w:val="8"/>
          <w:sz w:val="23"/>
          <w:szCs w:val="23"/>
        </w:rPr>
        <w:t>。</w:t>
      </w:r>
    </w:p>
    <w:p w:rsidR="00260BC9" w:rsidRDefault="00260BC9" w:rsidP="00260BC9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pacing w:val="8"/>
          <w:sz w:val="21"/>
          <w:szCs w:val="21"/>
        </w:rPr>
      </w:pPr>
    </w:p>
    <w:p w:rsidR="00260BC9" w:rsidRDefault="00260BC9" w:rsidP="00260BC9">
      <w:pPr>
        <w:pStyle w:val="a3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Arial" w:hAnsi="Arial" w:cs="Arial"/>
          <w:color w:val="333333"/>
          <w:spacing w:val="8"/>
          <w:sz w:val="21"/>
          <w:szCs w:val="21"/>
        </w:rPr>
      </w:pPr>
      <w:r>
        <w:rPr>
          <w:rStyle w:val="a4"/>
          <w:rFonts w:ascii="Arial" w:hAnsi="Arial" w:cs="Arial"/>
          <w:color w:val="FFFFFF"/>
          <w:spacing w:val="8"/>
          <w:sz w:val="23"/>
          <w:szCs w:val="23"/>
          <w:shd w:val="clear" w:color="auto" w:fill="0052FF"/>
        </w:rPr>
        <w:t>5</w:t>
      </w:r>
      <w:r>
        <w:rPr>
          <w:rStyle w:val="a4"/>
          <w:rFonts w:ascii="Arial" w:hAnsi="Arial" w:cs="Arial"/>
          <w:color w:val="FFFFFF"/>
          <w:spacing w:val="8"/>
          <w:sz w:val="23"/>
          <w:szCs w:val="23"/>
          <w:shd w:val="clear" w:color="auto" w:fill="0052FF"/>
        </w:rPr>
        <w:t>、</w:t>
      </w:r>
      <w:r>
        <w:rPr>
          <w:rFonts w:ascii="Arial" w:hAnsi="Arial" w:cs="Arial"/>
          <w:color w:val="333333"/>
          <w:spacing w:val="8"/>
          <w:sz w:val="23"/>
          <w:szCs w:val="23"/>
        </w:rPr>
        <w:t>有些港口因海运拼箱货源不足、成本偏高等原因，专做海运拼箱的货代公司对货量较少的货物采取最低收费标准，如最低起算为</w:t>
      </w:r>
      <w:r>
        <w:rPr>
          <w:rFonts w:ascii="Arial" w:hAnsi="Arial" w:cs="Arial"/>
          <w:color w:val="333333"/>
          <w:spacing w:val="8"/>
          <w:sz w:val="23"/>
          <w:szCs w:val="23"/>
        </w:rPr>
        <w:t>2</w:t>
      </w:r>
      <w:r>
        <w:rPr>
          <w:rFonts w:ascii="Arial" w:hAnsi="Arial" w:cs="Arial"/>
          <w:color w:val="333333"/>
          <w:spacing w:val="8"/>
          <w:sz w:val="23"/>
          <w:szCs w:val="23"/>
        </w:rPr>
        <w:t>个运费吨，即不足</w:t>
      </w:r>
      <w:r>
        <w:rPr>
          <w:rFonts w:ascii="Arial" w:hAnsi="Arial" w:cs="Arial"/>
          <w:color w:val="333333"/>
          <w:spacing w:val="8"/>
          <w:sz w:val="23"/>
          <w:szCs w:val="23"/>
        </w:rPr>
        <w:t>2</w:t>
      </w:r>
      <w:r>
        <w:rPr>
          <w:rFonts w:ascii="Arial" w:hAnsi="Arial" w:cs="Arial"/>
          <w:color w:val="333333"/>
          <w:spacing w:val="8"/>
          <w:sz w:val="23"/>
          <w:szCs w:val="23"/>
        </w:rPr>
        <w:t>个运费吨，一律按</w:t>
      </w:r>
      <w:r>
        <w:rPr>
          <w:rFonts w:ascii="Arial" w:hAnsi="Arial" w:cs="Arial"/>
          <w:color w:val="333333"/>
          <w:spacing w:val="8"/>
          <w:sz w:val="23"/>
          <w:szCs w:val="23"/>
        </w:rPr>
        <w:t>2</w:t>
      </w:r>
      <w:r>
        <w:rPr>
          <w:rFonts w:ascii="Arial" w:hAnsi="Arial" w:cs="Arial"/>
          <w:color w:val="333333"/>
          <w:spacing w:val="8"/>
          <w:sz w:val="23"/>
          <w:szCs w:val="23"/>
        </w:rPr>
        <w:t>个运费吨计价收费。因此对货量较小，港口较偏的货物在成交时要多考虑到一些这样的因素，以免日后被动。</w:t>
      </w:r>
    </w:p>
    <w:p w:rsidR="00260BC9" w:rsidRDefault="00260BC9" w:rsidP="00260BC9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pacing w:val="8"/>
          <w:sz w:val="21"/>
          <w:szCs w:val="21"/>
        </w:rPr>
      </w:pPr>
    </w:p>
    <w:p w:rsidR="00260BC9" w:rsidRDefault="00260BC9" w:rsidP="00260BC9">
      <w:pPr>
        <w:pStyle w:val="a3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Arial" w:hAnsi="Arial" w:cs="Arial"/>
          <w:color w:val="333333"/>
          <w:spacing w:val="8"/>
          <w:sz w:val="21"/>
          <w:szCs w:val="21"/>
        </w:rPr>
      </w:pPr>
      <w:r>
        <w:rPr>
          <w:rStyle w:val="a4"/>
          <w:rFonts w:ascii="Arial" w:hAnsi="Arial" w:cs="Arial"/>
          <w:color w:val="FFFFFF"/>
          <w:spacing w:val="8"/>
          <w:sz w:val="23"/>
          <w:szCs w:val="23"/>
          <w:shd w:val="clear" w:color="auto" w:fill="0052FF"/>
        </w:rPr>
        <w:t>6</w:t>
      </w:r>
      <w:r>
        <w:rPr>
          <w:rStyle w:val="a4"/>
          <w:rFonts w:ascii="Arial" w:hAnsi="Arial" w:cs="Arial"/>
          <w:color w:val="FFFFFF"/>
          <w:spacing w:val="8"/>
          <w:sz w:val="23"/>
          <w:szCs w:val="23"/>
          <w:shd w:val="clear" w:color="auto" w:fill="0052FF"/>
        </w:rPr>
        <w:t>、</w:t>
      </w:r>
      <w:r>
        <w:rPr>
          <w:rFonts w:ascii="Arial" w:hAnsi="Arial" w:cs="Arial"/>
          <w:color w:val="333333"/>
          <w:spacing w:val="8"/>
          <w:sz w:val="23"/>
          <w:szCs w:val="23"/>
        </w:rPr>
        <w:t>对于一些航线及港口较偏僻，并且客户提出要交货到</w:t>
      </w:r>
      <w:proofErr w:type="gramStart"/>
      <w:r>
        <w:rPr>
          <w:rFonts w:ascii="Arial" w:hAnsi="Arial" w:cs="Arial"/>
          <w:color w:val="333333"/>
          <w:spacing w:val="8"/>
          <w:sz w:val="23"/>
          <w:szCs w:val="23"/>
        </w:rPr>
        <w:t>内陆点</w:t>
      </w:r>
      <w:proofErr w:type="gramEnd"/>
      <w:r>
        <w:rPr>
          <w:rFonts w:ascii="Arial" w:hAnsi="Arial" w:cs="Arial"/>
          <w:color w:val="333333"/>
          <w:spacing w:val="8"/>
          <w:sz w:val="23"/>
          <w:szCs w:val="23"/>
        </w:rPr>
        <w:t>的海运拼箱货物，成交签约前最好先咨询，确认有船公司及货代公司可以承接办理这些偏僻港口、</w:t>
      </w:r>
      <w:proofErr w:type="gramStart"/>
      <w:r>
        <w:rPr>
          <w:rFonts w:ascii="Arial" w:hAnsi="Arial" w:cs="Arial"/>
          <w:color w:val="333333"/>
          <w:spacing w:val="8"/>
          <w:sz w:val="23"/>
          <w:szCs w:val="23"/>
        </w:rPr>
        <w:t>内陆点</w:t>
      </w:r>
      <w:proofErr w:type="gramEnd"/>
      <w:r>
        <w:rPr>
          <w:rFonts w:ascii="Arial" w:hAnsi="Arial" w:cs="Arial"/>
          <w:color w:val="333333"/>
          <w:spacing w:val="8"/>
          <w:sz w:val="23"/>
          <w:szCs w:val="23"/>
        </w:rPr>
        <w:t>交货及相关费用后再签约。</w:t>
      </w:r>
    </w:p>
    <w:p w:rsidR="005E4474" w:rsidRPr="00260BC9" w:rsidRDefault="005E4474"/>
    <w:sectPr w:rsidR="005E4474" w:rsidRPr="00260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91"/>
    <w:rsid w:val="00192691"/>
    <w:rsid w:val="00260BC9"/>
    <w:rsid w:val="005E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8A84A-E790-4314-AE5D-EADED030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B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60B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6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xingzheng</dc:creator>
  <cp:keywords/>
  <dc:description/>
  <cp:lastModifiedBy>xingzheng</cp:lastModifiedBy>
  <cp:revision>3</cp:revision>
  <dcterms:created xsi:type="dcterms:W3CDTF">2019-04-24T01:41:00Z</dcterms:created>
  <dcterms:modified xsi:type="dcterms:W3CDTF">2019-04-24T01:43:00Z</dcterms:modified>
</cp:coreProperties>
</file>