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8C" w:rsidRDefault="00A34F8C" w:rsidP="00A34F8C">
      <w:pPr>
        <w:spacing w:line="560" w:lineRule="exact"/>
        <w:rPr>
          <w:rFonts w:ascii="宋体" w:hAnsi="宋体"/>
          <w:b/>
          <w:bCs/>
          <w:sz w:val="44"/>
          <w:szCs w:val="44"/>
        </w:rPr>
      </w:pPr>
    </w:p>
    <w:p w:rsidR="00A34F8C" w:rsidRDefault="00A34F8C" w:rsidP="00A34F8C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B5305E" w:rsidRPr="004040BE" w:rsidRDefault="00B5305E" w:rsidP="00B5305E">
      <w:pPr>
        <w:jc w:val="center"/>
        <w:rPr>
          <w:rFonts w:ascii="宋体" w:hAnsi="宋体"/>
          <w:b/>
          <w:color w:val="F20000"/>
          <w:spacing w:val="70"/>
          <w:sz w:val="84"/>
          <w:szCs w:val="84"/>
        </w:rPr>
      </w:pPr>
      <w:r w:rsidRPr="004040BE">
        <w:rPr>
          <w:rFonts w:ascii="宋体" w:hAnsi="宋体" w:hint="eastAsia"/>
          <w:b/>
          <w:color w:val="F20000"/>
          <w:spacing w:val="70"/>
          <w:sz w:val="84"/>
          <w:szCs w:val="84"/>
        </w:rPr>
        <w:t>江苏省进出口商会</w:t>
      </w:r>
    </w:p>
    <w:p w:rsidR="00A34F8C" w:rsidRPr="00B5305E" w:rsidRDefault="00CF6FBF" w:rsidP="00B5305E">
      <w:pPr>
        <w:jc w:val="center"/>
        <w:rPr>
          <w:b/>
          <w:sz w:val="44"/>
          <w:szCs w:val="44"/>
        </w:rPr>
      </w:pPr>
      <w:r w:rsidRPr="00CF6FBF">
        <w:rPr>
          <w:noProof/>
          <w:sz w:val="28"/>
          <w:szCs w:val="28"/>
        </w:rPr>
        <w:pict>
          <v:line id="Line 3" o:spid="_x0000_s1026" style="position:absolute;left:0;text-align:left;z-index:251658240;visibility:visible" from="0,4.8pt" to="439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" strokecolor="#f20000" strokeweight="2pt"/>
        </w:pict>
      </w:r>
    </w:p>
    <w:p w:rsidR="00A34F8C" w:rsidRPr="00F7404C" w:rsidRDefault="00A34F8C" w:rsidP="00A34F8C">
      <w:pPr>
        <w:spacing w:line="560" w:lineRule="exact"/>
        <w:rPr>
          <w:rFonts w:ascii="宋体" w:hAnsi="宋体"/>
          <w:b/>
          <w:bCs/>
          <w:sz w:val="44"/>
          <w:szCs w:val="44"/>
        </w:rPr>
      </w:pPr>
      <w:r w:rsidRPr="005F759E">
        <w:rPr>
          <w:rFonts w:ascii="宋体" w:hAnsi="宋体" w:hint="eastAsia"/>
          <w:b/>
          <w:bCs/>
          <w:sz w:val="44"/>
          <w:szCs w:val="44"/>
        </w:rPr>
        <w:t>关于</w:t>
      </w:r>
      <w:r>
        <w:rPr>
          <w:rFonts w:ascii="宋体" w:hAnsi="宋体" w:hint="eastAsia"/>
          <w:b/>
          <w:bCs/>
          <w:sz w:val="44"/>
          <w:szCs w:val="44"/>
        </w:rPr>
        <w:t>积极报名</w:t>
      </w:r>
      <w:r w:rsidRPr="005F759E">
        <w:rPr>
          <w:rFonts w:ascii="宋体" w:hAnsi="宋体" w:hint="eastAsia"/>
          <w:b/>
          <w:bCs/>
          <w:sz w:val="44"/>
          <w:szCs w:val="44"/>
        </w:rPr>
        <w:t>参加</w:t>
      </w:r>
      <w:r>
        <w:rPr>
          <w:rFonts w:ascii="宋体" w:hAnsi="宋体" w:hint="eastAsia"/>
          <w:b/>
          <w:bCs/>
          <w:sz w:val="44"/>
          <w:szCs w:val="44"/>
        </w:rPr>
        <w:t>中国国际</w:t>
      </w:r>
      <w:r>
        <w:rPr>
          <w:rFonts w:ascii="宋体" w:hAnsi="宋体" w:hint="eastAsia"/>
          <w:b/>
          <w:sz w:val="44"/>
          <w:szCs w:val="44"/>
        </w:rPr>
        <w:t>进口</w:t>
      </w:r>
      <w:r w:rsidRPr="005F759E">
        <w:rPr>
          <w:rFonts w:ascii="宋体" w:hAnsi="宋体" w:hint="eastAsia"/>
          <w:b/>
          <w:sz w:val="44"/>
          <w:szCs w:val="44"/>
        </w:rPr>
        <w:t>博览会的</w:t>
      </w:r>
      <w:r w:rsidRPr="005F759E">
        <w:rPr>
          <w:rFonts w:ascii="宋体" w:hAnsi="宋体"/>
          <w:b/>
          <w:sz w:val="44"/>
          <w:szCs w:val="44"/>
        </w:rPr>
        <w:t>通知</w:t>
      </w:r>
    </w:p>
    <w:p w:rsidR="00A34F8C" w:rsidRPr="00C06809" w:rsidRDefault="00A34F8C" w:rsidP="00A34F8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A34F8C" w:rsidRPr="009F5C33" w:rsidRDefault="00A34F8C" w:rsidP="00A34F8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各会员企业：</w:t>
      </w:r>
    </w:p>
    <w:p w:rsidR="00A34F8C" w:rsidRPr="003E75FD" w:rsidRDefault="00A34F8C" w:rsidP="00A34F8C">
      <w:pPr>
        <w:spacing w:line="56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中国国际进口博览会（简称进口博览会）今年11月5日至10日在上海首次举办。展出规模达24万平米，由三部分构成：</w:t>
      </w:r>
      <w:r>
        <w:rPr>
          <w:rFonts w:ascii="仿宋" w:eastAsia="仿宋" w:hAnsi="仿宋" w:hint="eastAsia"/>
          <w:color w:val="333333"/>
          <w:sz w:val="32"/>
          <w:szCs w:val="32"/>
        </w:rPr>
        <w:t>一是国家贸易投资综合展，只展示不成交，</w:t>
      </w:r>
      <w:r w:rsidRPr="00DE6877">
        <w:rPr>
          <w:rFonts w:ascii="仿宋" w:eastAsia="仿宋" w:hAnsi="仿宋" w:hint="eastAsia"/>
          <w:color w:val="333333"/>
          <w:sz w:val="32"/>
          <w:szCs w:val="32"/>
        </w:rPr>
        <w:t>展览面积约3</w:t>
      </w:r>
      <w:r>
        <w:rPr>
          <w:rFonts w:ascii="仿宋" w:eastAsia="仿宋" w:hAnsi="仿宋" w:hint="eastAsia"/>
          <w:color w:val="333333"/>
          <w:sz w:val="32"/>
          <w:szCs w:val="32"/>
        </w:rPr>
        <w:t>万平</w:t>
      </w:r>
      <w:r w:rsidRPr="00DE6877">
        <w:rPr>
          <w:rFonts w:ascii="仿宋" w:eastAsia="仿宋" w:hAnsi="仿宋" w:hint="eastAsia"/>
          <w:color w:val="333333"/>
          <w:sz w:val="32"/>
          <w:szCs w:val="32"/>
        </w:rPr>
        <w:t>米。二是企业商业展，分货物贸易展区和服务贸易展区，面积约21万平米。三是虹桥国际贸易论坛，由主论坛和贸易与开放、贸易与创新、贸易与投资三个平行论坛组成。</w:t>
      </w:r>
      <w:r w:rsidRPr="00026831">
        <w:rPr>
          <w:rFonts w:ascii="仿宋" w:eastAsia="仿宋" w:hAnsi="仿宋" w:hint="eastAsia"/>
          <w:sz w:val="32"/>
          <w:szCs w:val="32"/>
        </w:rPr>
        <w:t>进口博览会将举行供需对接会、行业研讨会、产品发布会等配套活动。</w:t>
      </w:r>
      <w:proofErr w:type="gramStart"/>
      <w:r w:rsidRPr="00026831">
        <w:rPr>
          <w:rFonts w:ascii="仿宋" w:eastAsia="仿宋" w:hAnsi="仿宋" w:hint="eastAsia"/>
          <w:sz w:val="32"/>
          <w:szCs w:val="32"/>
        </w:rPr>
        <w:t>首届</w:t>
      </w:r>
      <w:r>
        <w:rPr>
          <w:rFonts w:ascii="仿宋" w:eastAsia="仿宋" w:hAnsi="仿宋" w:hint="eastAsia"/>
          <w:sz w:val="32"/>
          <w:szCs w:val="32"/>
        </w:rPr>
        <w:t>展</w:t>
      </w:r>
      <w:proofErr w:type="gramEnd"/>
      <w:r>
        <w:rPr>
          <w:rFonts w:ascii="仿宋" w:eastAsia="仿宋" w:hAnsi="仿宋" w:hint="eastAsia"/>
          <w:sz w:val="32"/>
          <w:szCs w:val="32"/>
        </w:rPr>
        <w:t>将有</w:t>
      </w:r>
      <w:r w:rsidRPr="00026831">
        <w:rPr>
          <w:rFonts w:ascii="仿宋" w:eastAsia="仿宋" w:hAnsi="仿宋" w:hint="eastAsia"/>
          <w:sz w:val="32"/>
          <w:szCs w:val="32"/>
        </w:rPr>
        <w:t>100 多个国家和地区的企业参展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4F8C" w:rsidRPr="00F10ED3" w:rsidRDefault="00A34F8C" w:rsidP="00A34F8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根据江苏省商务厅《关于动员商协会会员企业参加进口博览会的通知》（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苏博字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［2018］6号）文要求，省进出口商会特此通知各会员企业积极报名参加进口博览会，以学习借鉴境外企业的经营管理、品牌培育、技术创新等方面的经验和做法；寻求经贸合作伙伴；拓展发展空间，以及广泛开展贸易对接、洽谈采购、扩大成交</w:t>
      </w:r>
      <w:r w:rsidRPr="005F759E">
        <w:rPr>
          <w:rFonts w:ascii="仿宋" w:eastAsia="仿宋" w:hAnsi="仿宋" w:hint="eastAsia"/>
          <w:sz w:val="32"/>
          <w:szCs w:val="32"/>
        </w:rPr>
        <w:t>。</w:t>
      </w:r>
    </w:p>
    <w:p w:rsidR="00A34F8C" w:rsidRPr="00F10ED3" w:rsidRDefault="00A34F8C" w:rsidP="00A34F8C">
      <w:pPr>
        <w:pStyle w:val="a4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" w:eastAsia="仿宋" w:hAnsi="仿宋"/>
          <w:snapToGrid w:val="0"/>
          <w:spacing w:val="-4"/>
          <w:sz w:val="32"/>
          <w:szCs w:val="32"/>
        </w:rPr>
      </w:pPr>
      <w:r w:rsidRPr="00F10ED3"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展会时间</w:t>
      </w:r>
      <w:r w:rsidRPr="00F10ED3">
        <w:rPr>
          <w:rFonts w:ascii="仿宋" w:eastAsia="仿宋" w:hAnsi="仿宋" w:hint="eastAsia"/>
          <w:snapToGrid w:val="0"/>
          <w:spacing w:val="-4"/>
          <w:sz w:val="32"/>
          <w:szCs w:val="32"/>
        </w:rPr>
        <w:t>：</w:t>
      </w:r>
    </w:p>
    <w:p w:rsidR="00A34F8C" w:rsidRPr="00F10ED3" w:rsidRDefault="00A34F8C" w:rsidP="00A34F8C">
      <w:pPr>
        <w:pStyle w:val="a4"/>
        <w:snapToGrid w:val="0"/>
        <w:spacing w:line="560" w:lineRule="exact"/>
        <w:ind w:left="720" w:firstLineChars="0" w:firstLine="0"/>
        <w:jc w:val="left"/>
        <w:rPr>
          <w:rFonts w:ascii="仿宋" w:eastAsia="仿宋" w:hAnsi="仿宋"/>
          <w:snapToGrid w:val="0"/>
          <w:spacing w:val="-4"/>
          <w:sz w:val="32"/>
          <w:szCs w:val="32"/>
        </w:rPr>
      </w:pPr>
      <w:r w:rsidRPr="00F10ED3">
        <w:rPr>
          <w:rFonts w:ascii="仿宋" w:eastAsia="仿宋" w:hAnsi="仿宋" w:hint="eastAsia"/>
          <w:snapToGrid w:val="0"/>
          <w:spacing w:val="-4"/>
          <w:sz w:val="32"/>
          <w:szCs w:val="32"/>
        </w:rPr>
        <w:t>2018年11月5日～10日</w:t>
      </w:r>
    </w:p>
    <w:p w:rsidR="00A34F8C" w:rsidRDefault="00A34F8C" w:rsidP="00A34F8C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F10ED3">
        <w:rPr>
          <w:rFonts w:ascii="仿宋" w:eastAsia="仿宋" w:hAnsi="仿宋" w:hint="eastAsia"/>
          <w:b/>
          <w:sz w:val="32"/>
          <w:szCs w:val="32"/>
        </w:rPr>
        <w:t>展会地点</w:t>
      </w:r>
      <w:r w:rsidRPr="007B3D47">
        <w:rPr>
          <w:rFonts w:ascii="仿宋" w:eastAsia="仿宋" w:hAnsi="仿宋" w:hint="eastAsia"/>
          <w:sz w:val="32"/>
          <w:szCs w:val="32"/>
        </w:rPr>
        <w:t>：</w:t>
      </w:r>
    </w:p>
    <w:p w:rsidR="00A34F8C" w:rsidRDefault="00A34F8C" w:rsidP="00A34F8C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B3D47">
        <w:rPr>
          <w:rFonts w:ascii="仿宋" w:eastAsia="仿宋" w:hAnsi="仿宋" w:hint="eastAsia"/>
          <w:sz w:val="32"/>
          <w:szCs w:val="32"/>
        </w:rPr>
        <w:t>中国上海市</w:t>
      </w:r>
      <w:proofErr w:type="gramStart"/>
      <w:r w:rsidRPr="007B3D47">
        <w:rPr>
          <w:rFonts w:ascii="仿宋" w:eastAsia="仿宋" w:hAnsi="仿宋" w:hint="eastAsia"/>
          <w:sz w:val="32"/>
          <w:szCs w:val="32"/>
        </w:rPr>
        <w:t>崧</w:t>
      </w:r>
      <w:proofErr w:type="gramEnd"/>
      <w:r w:rsidRPr="007B3D47">
        <w:rPr>
          <w:rFonts w:ascii="仿宋" w:eastAsia="仿宋" w:hAnsi="仿宋" w:hint="eastAsia"/>
          <w:sz w:val="32"/>
          <w:szCs w:val="32"/>
        </w:rPr>
        <w:t>泽大道333号国际会展中心</w:t>
      </w:r>
    </w:p>
    <w:p w:rsidR="00A34F8C" w:rsidRPr="007B3D47" w:rsidRDefault="00A34F8C" w:rsidP="00A34F8C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34F8C" w:rsidRDefault="00A34F8C" w:rsidP="00A34F8C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F10ED3">
        <w:rPr>
          <w:rFonts w:ascii="仿宋" w:eastAsia="仿宋" w:hAnsi="仿宋" w:hint="eastAsia"/>
          <w:b/>
          <w:sz w:val="32"/>
          <w:szCs w:val="32"/>
        </w:rPr>
        <w:t>主办单位及合作单位</w:t>
      </w:r>
      <w:r w:rsidRPr="007B3D47">
        <w:rPr>
          <w:rFonts w:ascii="仿宋" w:eastAsia="仿宋" w:hAnsi="仿宋" w:hint="eastAsia"/>
          <w:sz w:val="32"/>
          <w:szCs w:val="32"/>
        </w:rPr>
        <w:t>：</w:t>
      </w:r>
    </w:p>
    <w:p w:rsidR="00A34F8C" w:rsidRPr="007B3D47" w:rsidRDefault="00A34F8C" w:rsidP="00A34F8C">
      <w:pPr>
        <w:spacing w:line="600" w:lineRule="exact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026831">
        <w:rPr>
          <w:rFonts w:ascii="仿宋" w:eastAsia="仿宋" w:hAnsi="仿宋" w:hint="eastAsia"/>
          <w:sz w:val="32"/>
          <w:szCs w:val="32"/>
        </w:rPr>
        <w:t>中华人民共和国商务部、上海市人民政府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026831">
        <w:rPr>
          <w:rFonts w:ascii="仿宋" w:eastAsia="仿宋" w:hAnsi="仿宋" w:hint="eastAsia"/>
          <w:sz w:val="32"/>
          <w:szCs w:val="32"/>
        </w:rPr>
        <w:t>世界贸易组织、联合国贸易和发展会议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26831">
        <w:rPr>
          <w:rFonts w:ascii="仿宋" w:eastAsia="仿宋" w:hAnsi="仿宋" w:hint="eastAsia"/>
          <w:sz w:val="32"/>
          <w:szCs w:val="32"/>
        </w:rPr>
        <w:t>联合国工发组织等国际组织</w:t>
      </w:r>
    </w:p>
    <w:p w:rsidR="00A34F8C" w:rsidRDefault="00A34F8C" w:rsidP="00A34F8C">
      <w:pPr>
        <w:snapToGrid w:val="0"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四、报名及有关事项：</w:t>
      </w:r>
    </w:p>
    <w:p w:rsidR="00A34F8C" w:rsidRPr="000B53A9" w:rsidRDefault="00A34F8C" w:rsidP="00A34F8C">
      <w:pPr>
        <w:snapToGrid w:val="0"/>
        <w:spacing w:line="560" w:lineRule="exact"/>
        <w:ind w:firstLineChars="50" w:firstLine="161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0B53A9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请各会员企业、单位接到通知，将参加人员</w:t>
      </w:r>
      <w:r w:rsidRPr="000B53A9">
        <w:rPr>
          <w:rFonts w:ascii="仿宋" w:eastAsia="仿宋" w:hAnsi="仿宋" w:hint="eastAsia"/>
          <w:sz w:val="32"/>
          <w:szCs w:val="32"/>
        </w:rPr>
        <w:t>报名给进出口商会。</w:t>
      </w:r>
    </w:p>
    <w:p w:rsidR="00A34F8C" w:rsidRDefault="00A34F8C" w:rsidP="00A34F8C">
      <w:pPr>
        <w:snapToGrid w:val="0"/>
        <w:spacing w:line="560" w:lineRule="exact"/>
        <w:ind w:firstLineChars="50" w:firstLine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（二）由商会将参会名册报首届中国国际进口博览会江苏省交易团，</w:t>
      </w:r>
      <w:r w:rsidRPr="000B53A9">
        <w:rPr>
          <w:rFonts w:ascii="仿宋" w:eastAsia="仿宋" w:hAnsi="仿宋" w:hint="eastAsia"/>
          <w:sz w:val="32"/>
          <w:szCs w:val="32"/>
        </w:rPr>
        <w:t>统一注册登记报名,并办理进馆证件。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34F8C" w:rsidRPr="000B53A9" w:rsidRDefault="00A34F8C" w:rsidP="00A34F8C">
      <w:pPr>
        <w:snapToGrid w:val="0"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0B53A9">
        <w:rPr>
          <w:rFonts w:ascii="仿宋" w:eastAsia="仿宋" w:hAnsi="仿宋" w:hint="eastAsia"/>
          <w:sz w:val="32"/>
          <w:szCs w:val="32"/>
        </w:rPr>
        <w:t>（三）报名时间为2018年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0B53A9">
        <w:rPr>
          <w:rFonts w:ascii="仿宋" w:eastAsia="仿宋" w:hAnsi="仿宋" w:hint="eastAsia"/>
          <w:sz w:val="32"/>
          <w:szCs w:val="32"/>
        </w:rPr>
        <w:t>月31</w:t>
      </w:r>
      <w:r>
        <w:rPr>
          <w:rFonts w:ascii="仿宋" w:eastAsia="仿宋" w:hAnsi="仿宋" w:hint="eastAsia"/>
          <w:sz w:val="32"/>
          <w:szCs w:val="32"/>
        </w:rPr>
        <w:t>日前</w:t>
      </w:r>
      <w:r w:rsidRPr="000B53A9">
        <w:rPr>
          <w:rFonts w:ascii="仿宋" w:eastAsia="仿宋" w:hAnsi="仿宋" w:hint="eastAsia"/>
          <w:sz w:val="32"/>
          <w:szCs w:val="32"/>
        </w:rPr>
        <w:t>。</w:t>
      </w:r>
    </w:p>
    <w:p w:rsidR="00A34F8C" w:rsidRPr="000B53A9" w:rsidRDefault="00A34F8C" w:rsidP="00A34F8C">
      <w:pPr>
        <w:snapToGrid w:val="0"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（四）由于参加展会企业较为分散，各参加人员自行前往、自行安排食宿、自由选择参会活动。</w:t>
      </w:r>
    </w:p>
    <w:p w:rsidR="00A34F8C" w:rsidRPr="003D1F95" w:rsidRDefault="00A34F8C" w:rsidP="00A34F8C">
      <w:pPr>
        <w:spacing w:line="60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（五）其他有关事项，请与</w:t>
      </w:r>
      <w:proofErr w:type="gramStart"/>
      <w:r>
        <w:rPr>
          <w:rFonts w:ascii="仿宋" w:eastAsia="仿宋" w:hAnsi="仿宋" w:hint="eastAsia"/>
          <w:sz w:val="32"/>
          <w:szCs w:val="32"/>
        </w:rPr>
        <w:t>商会经贸</w:t>
      </w:r>
      <w:proofErr w:type="gramEnd"/>
      <w:r>
        <w:rPr>
          <w:rFonts w:ascii="仿宋" w:eastAsia="仿宋" w:hAnsi="仿宋" w:hint="eastAsia"/>
          <w:sz w:val="32"/>
          <w:szCs w:val="32"/>
        </w:rPr>
        <w:t>业务部联系。</w:t>
      </w:r>
    </w:p>
    <w:p w:rsidR="00A34F8C" w:rsidRPr="005F759E" w:rsidRDefault="00A34F8C" w:rsidP="00A34F8C">
      <w:pPr>
        <w:spacing w:line="600" w:lineRule="exact"/>
        <w:ind w:leftChars="350" w:left="3615" w:hangingChars="900" w:hanging="288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联系人:范亚萍</w:t>
      </w:r>
      <w:r w:rsidRPr="005F759E">
        <w:rPr>
          <w:rFonts w:ascii="Calibri" w:eastAsia="仿宋" w:hAnsi="Calibri" w:cs="Calibri"/>
          <w:bCs/>
          <w:color w:val="000000"/>
          <w:kern w:val="0"/>
          <w:sz w:val="32"/>
          <w:szCs w:val="32"/>
        </w:rPr>
        <w:t>   </w:t>
      </w:r>
      <w:r w:rsidR="00980A83">
        <w:rPr>
          <w:rFonts w:ascii="Calibri" w:eastAsia="仿宋" w:hAnsi="Calibri" w:cs="Calibri" w:hint="eastAsia"/>
          <w:bCs/>
          <w:color w:val="000000"/>
          <w:kern w:val="0"/>
          <w:sz w:val="32"/>
          <w:szCs w:val="32"/>
        </w:rPr>
        <w:t>、梁爽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</w:t>
      </w:r>
      <w:r w:rsidRPr="005F75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电话： 025-5230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85</w:t>
      </w:r>
      <w:r w:rsidR="00980A8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36</w:t>
      </w:r>
    </w:p>
    <w:p w:rsidR="00A34F8C" w:rsidRDefault="00B5305E" w:rsidP="00A34F8C">
      <w:pPr>
        <w:spacing w:line="600" w:lineRule="exact"/>
        <w:ind w:leftChars="350" w:left="3615" w:hangingChars="900" w:hanging="2880"/>
        <w:jc w:val="left"/>
      </w:pPr>
      <w:r>
        <w:rPr>
          <w:rFonts w:ascii="仿宋" w:eastAsia="仿宋" w:hAnsi="仿宋" w:cs="宋体"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5715</wp:posOffset>
            </wp:positionV>
            <wp:extent cx="1714500" cy="1743075"/>
            <wp:effectExtent l="19050" t="0" r="0" b="0"/>
            <wp:wrapNone/>
            <wp:docPr id="1" name="图片 1" descr="C:\Users\liangshuang\Desktop\72BBB0F5C2934BB297B83CD5E62F55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ngshuang\Desktop\72BBB0F5C2934BB297B83CD5E62F55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F8C"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传真：</w:t>
      </w:r>
      <w:r w:rsidR="00A34F8C" w:rsidRPr="005F759E">
        <w:rPr>
          <w:rFonts w:ascii="Calibri" w:eastAsia="仿宋" w:hAnsi="Calibri" w:cs="Calibri"/>
          <w:bCs/>
          <w:color w:val="000000"/>
          <w:kern w:val="0"/>
          <w:sz w:val="32"/>
          <w:szCs w:val="32"/>
        </w:rPr>
        <w:t> </w:t>
      </w:r>
      <w:r w:rsidR="00A34F8C"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025-52305280</w:t>
      </w:r>
      <w:r w:rsidR="00A34F8C" w:rsidRPr="005F75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="00A34F8C"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电子邮箱：</w:t>
      </w:r>
      <w:hyperlink r:id="rId8" w:history="1">
        <w:r w:rsidR="00980A83" w:rsidRPr="00C7245B">
          <w:rPr>
            <w:rStyle w:val="a3"/>
            <w:rFonts w:ascii="仿宋" w:eastAsia="仿宋" w:hAnsi="仿宋" w:cs="宋体" w:hint="eastAsia"/>
            <w:bCs/>
            <w:kern w:val="0"/>
            <w:sz w:val="32"/>
            <w:szCs w:val="32"/>
          </w:rPr>
          <w:t>1275845126</w:t>
        </w:r>
        <w:r w:rsidR="00980A83" w:rsidRPr="00C7245B">
          <w:rPr>
            <w:rStyle w:val="a3"/>
            <w:rFonts w:ascii="仿宋" w:eastAsia="仿宋" w:hAnsi="仿宋" w:cs="宋体"/>
            <w:bCs/>
            <w:kern w:val="0"/>
            <w:sz w:val="32"/>
            <w:szCs w:val="32"/>
          </w:rPr>
          <w:t>@qq.com</w:t>
        </w:r>
      </w:hyperlink>
    </w:p>
    <w:p w:rsidR="00A34F8C" w:rsidRDefault="00A34F8C" w:rsidP="00A34F8C">
      <w:pPr>
        <w:spacing w:line="600" w:lineRule="exact"/>
        <w:ind w:leftChars="350" w:left="2625" w:hangingChars="900" w:hanging="1890"/>
        <w:jc w:val="left"/>
      </w:pPr>
    </w:p>
    <w:p w:rsidR="00A34F8C" w:rsidRPr="00B5305E" w:rsidRDefault="00A34F8C" w:rsidP="00B5305E">
      <w:pPr>
        <w:spacing w:line="600" w:lineRule="exact"/>
        <w:ind w:leftChars="150" w:left="315" w:firstLineChars="1800" w:firstLine="5760"/>
        <w:jc w:val="righ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江苏省进出口商会</w:t>
      </w:r>
      <w:r w:rsidRPr="005F759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</w:t>
      </w: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01</w:t>
      </w:r>
      <w:r w:rsidRPr="005F759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8</w:t>
      </w: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7</w:t>
      </w: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6</w:t>
      </w: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日</w:t>
      </w:r>
    </w:p>
    <w:p w:rsidR="00A34F8C" w:rsidRPr="002E1AA0" w:rsidRDefault="00A34F8C" w:rsidP="00A34F8C">
      <w:pPr>
        <w:spacing w:line="600" w:lineRule="exact"/>
        <w:ind w:firstLineChars="1200" w:firstLine="3855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E1AA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参会回执表</w:t>
      </w:r>
    </w:p>
    <w:tbl>
      <w:tblPr>
        <w:tblStyle w:val="a5"/>
        <w:tblW w:w="10632" w:type="dxa"/>
        <w:tblInd w:w="-601" w:type="dxa"/>
        <w:tblLook w:val="04A0"/>
      </w:tblPr>
      <w:tblGrid>
        <w:gridCol w:w="1276"/>
        <w:gridCol w:w="2012"/>
        <w:gridCol w:w="2241"/>
        <w:gridCol w:w="1559"/>
        <w:gridCol w:w="1559"/>
        <w:gridCol w:w="1985"/>
      </w:tblGrid>
      <w:tr w:rsidR="00A34F8C" w:rsidTr="00172615">
        <w:tc>
          <w:tcPr>
            <w:tcW w:w="1276" w:type="dxa"/>
          </w:tcPr>
          <w:p w:rsidR="00A34F8C" w:rsidRPr="00AC46EF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0"/>
                <w:szCs w:val="30"/>
              </w:rPr>
            </w:pPr>
            <w:r w:rsidRPr="00AC46EF"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012" w:type="dxa"/>
          </w:tcPr>
          <w:p w:rsidR="00A34F8C" w:rsidRPr="00AC46EF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0"/>
                <w:szCs w:val="30"/>
              </w:rPr>
            </w:pPr>
            <w:r w:rsidRPr="00AC46EF"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241" w:type="dxa"/>
          </w:tcPr>
          <w:p w:rsidR="00A34F8C" w:rsidRPr="00AC46EF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0"/>
                <w:szCs w:val="30"/>
              </w:rPr>
            </w:pPr>
            <w:r w:rsidRPr="00AC46EF"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 w:rsidR="00A34F8C" w:rsidRPr="00AC46EF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0"/>
                <w:szCs w:val="30"/>
              </w:rPr>
            </w:pPr>
            <w:r w:rsidRPr="00AC46EF"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559" w:type="dxa"/>
          </w:tcPr>
          <w:p w:rsidR="00A34F8C" w:rsidRPr="00AC46EF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0"/>
                <w:szCs w:val="30"/>
              </w:rPr>
            </w:pPr>
            <w:r w:rsidRPr="00AC46EF"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985" w:type="dxa"/>
          </w:tcPr>
          <w:p w:rsidR="00A34F8C" w:rsidRPr="00AC46EF" w:rsidRDefault="00A34F8C" w:rsidP="00C76111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企业</w:t>
            </w:r>
            <w:r w:rsidRPr="00AC46EF">
              <w:rPr>
                <w:rFonts w:ascii="仿宋" w:eastAsia="仿宋" w:hAnsi="仿宋" w:cs="宋体"/>
                <w:sz w:val="30"/>
                <w:szCs w:val="30"/>
              </w:rPr>
              <w:t>统一社会信用代码</w:t>
            </w:r>
          </w:p>
        </w:tc>
      </w:tr>
      <w:tr w:rsidR="00A34F8C" w:rsidTr="00172615">
        <w:tc>
          <w:tcPr>
            <w:tcW w:w="1276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1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A34F8C" w:rsidTr="00172615">
        <w:tc>
          <w:tcPr>
            <w:tcW w:w="1276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1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A34F8C" w:rsidTr="00172615">
        <w:tc>
          <w:tcPr>
            <w:tcW w:w="1276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1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A34F8C" w:rsidTr="00172615">
        <w:tc>
          <w:tcPr>
            <w:tcW w:w="1276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1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34F8C" w:rsidRDefault="00A34F8C" w:rsidP="00C76111">
            <w:pPr>
              <w:spacing w:line="60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</w:tbl>
    <w:p w:rsidR="00D84D62" w:rsidRPr="00A34F8C" w:rsidRDefault="00D84D62"/>
    <w:sectPr w:rsidR="00D84D62" w:rsidRPr="00A34F8C" w:rsidSect="00A34F8C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F7" w:rsidRDefault="00BA4DF7" w:rsidP="00172615">
      <w:r>
        <w:separator/>
      </w:r>
    </w:p>
  </w:endnote>
  <w:endnote w:type="continuationSeparator" w:id="0">
    <w:p w:rsidR="00BA4DF7" w:rsidRDefault="00BA4DF7" w:rsidP="0017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F7" w:rsidRDefault="00BA4DF7" w:rsidP="00172615">
      <w:r>
        <w:separator/>
      </w:r>
    </w:p>
  </w:footnote>
  <w:footnote w:type="continuationSeparator" w:id="0">
    <w:p w:rsidR="00BA4DF7" w:rsidRDefault="00BA4DF7" w:rsidP="0017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587"/>
    <w:multiLevelType w:val="hybridMultilevel"/>
    <w:tmpl w:val="3410BF7E"/>
    <w:lvl w:ilvl="0" w:tplc="BEDED1F0">
      <w:start w:val="1"/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F8C"/>
    <w:rsid w:val="001637B7"/>
    <w:rsid w:val="00172615"/>
    <w:rsid w:val="001977C8"/>
    <w:rsid w:val="002A7692"/>
    <w:rsid w:val="003203F4"/>
    <w:rsid w:val="003839BB"/>
    <w:rsid w:val="0062181E"/>
    <w:rsid w:val="00980A83"/>
    <w:rsid w:val="00A34F8C"/>
    <w:rsid w:val="00B5305E"/>
    <w:rsid w:val="00BA4DF7"/>
    <w:rsid w:val="00CF6FBF"/>
    <w:rsid w:val="00D84D62"/>
    <w:rsid w:val="00DD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4F8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34F8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A34F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17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7261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7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7261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530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530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75845126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liangshuang</cp:lastModifiedBy>
  <cp:revision>3</cp:revision>
  <cp:lastPrinted>2018-07-10T05:33:00Z</cp:lastPrinted>
  <dcterms:created xsi:type="dcterms:W3CDTF">2018-07-10T05:39:00Z</dcterms:created>
  <dcterms:modified xsi:type="dcterms:W3CDTF">2018-07-10T06:17:00Z</dcterms:modified>
</cp:coreProperties>
</file>