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3E" w:rsidRDefault="0054463E" w:rsidP="002E3A65">
      <w:pPr>
        <w:jc w:val="center"/>
        <w:rPr>
          <w:rFonts w:asciiTheme="majorEastAsia" w:eastAsiaTheme="majorEastAsia" w:hAnsiTheme="majorEastAsia" w:hint="eastAsia"/>
          <w:b/>
          <w:sz w:val="44"/>
          <w:szCs w:val="44"/>
        </w:rPr>
      </w:pPr>
    </w:p>
    <w:p w:rsidR="00282255" w:rsidRDefault="00282255" w:rsidP="002E3A65">
      <w:pPr>
        <w:jc w:val="center"/>
        <w:rPr>
          <w:rFonts w:asciiTheme="majorEastAsia" w:eastAsiaTheme="majorEastAsia" w:hAnsiTheme="majorEastAsia"/>
          <w:b/>
          <w:sz w:val="44"/>
          <w:szCs w:val="44"/>
        </w:rPr>
      </w:pPr>
    </w:p>
    <w:p w:rsidR="00282255" w:rsidRPr="00A26730" w:rsidRDefault="00282255" w:rsidP="00282255">
      <w:pPr>
        <w:jc w:val="center"/>
        <w:rPr>
          <w:rFonts w:asciiTheme="majorEastAsia" w:eastAsiaTheme="majorEastAsia" w:hAnsiTheme="majorEastAsia"/>
          <w:b/>
          <w:color w:val="FF0000"/>
          <w:spacing w:val="40"/>
          <w:sz w:val="72"/>
          <w:szCs w:val="72"/>
        </w:rPr>
      </w:pPr>
      <w:r w:rsidRPr="00A26730">
        <w:rPr>
          <w:rFonts w:asciiTheme="majorEastAsia" w:eastAsiaTheme="majorEastAsia" w:hAnsiTheme="majorEastAsia" w:hint="eastAsia"/>
          <w:b/>
          <w:color w:val="FF0000"/>
          <w:spacing w:val="40"/>
          <w:sz w:val="72"/>
          <w:szCs w:val="72"/>
        </w:rPr>
        <w:t>江苏省进出口商会文件</w:t>
      </w:r>
    </w:p>
    <w:p w:rsidR="00282255" w:rsidRDefault="00282255" w:rsidP="00282255">
      <w:pPr>
        <w:rPr>
          <w:rFonts w:asciiTheme="majorEastAsia" w:eastAsiaTheme="majorEastAsia" w:hAnsiTheme="majorEastAsia"/>
          <w:b/>
          <w:sz w:val="44"/>
          <w:szCs w:val="44"/>
        </w:rPr>
      </w:pPr>
    </w:p>
    <w:p w:rsidR="00282255" w:rsidRDefault="00282255" w:rsidP="00282255">
      <w:pPr>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                  </w:t>
      </w:r>
      <w:r w:rsidRPr="00CE2695">
        <w:rPr>
          <w:rFonts w:asciiTheme="majorEastAsia" w:eastAsiaTheme="majorEastAsia" w:hAnsiTheme="majorEastAsia" w:hint="eastAsia"/>
          <w:b/>
          <w:sz w:val="32"/>
          <w:szCs w:val="32"/>
        </w:rPr>
        <w:t>苏商</w:t>
      </w:r>
      <w:r>
        <w:rPr>
          <w:rFonts w:asciiTheme="majorEastAsia" w:eastAsiaTheme="majorEastAsia" w:hAnsiTheme="majorEastAsia" w:hint="eastAsia"/>
          <w:b/>
          <w:sz w:val="32"/>
          <w:szCs w:val="32"/>
        </w:rPr>
        <w:t>业务〔2017〕05</w:t>
      </w:r>
      <w:r w:rsidRPr="00CE2695">
        <w:rPr>
          <w:rFonts w:asciiTheme="majorEastAsia" w:eastAsiaTheme="majorEastAsia" w:hAnsiTheme="majorEastAsia" w:hint="eastAsia"/>
          <w:b/>
          <w:sz w:val="32"/>
          <w:szCs w:val="32"/>
        </w:rPr>
        <w:t>号</w:t>
      </w:r>
    </w:p>
    <w:p w:rsidR="00282255" w:rsidRPr="00E60045" w:rsidRDefault="00282255" w:rsidP="00282255">
      <w:pPr>
        <w:rPr>
          <w:rFonts w:asciiTheme="majorEastAsia" w:eastAsiaTheme="majorEastAsia" w:hAnsiTheme="majorEastAsia"/>
          <w:b/>
          <w:color w:val="FF0000"/>
          <w:sz w:val="32"/>
          <w:szCs w:val="32"/>
        </w:rPr>
      </w:pPr>
      <w:r>
        <w:rPr>
          <w:rFonts w:asciiTheme="majorEastAsia" w:eastAsiaTheme="majorEastAsia" w:hAnsiTheme="majorEastAsia" w:hint="eastAsia"/>
          <w:b/>
          <w:sz w:val="32"/>
          <w:szCs w:val="32"/>
        </w:rPr>
        <w:t xml:space="preserve"> </w:t>
      </w:r>
      <w:r w:rsidRPr="003650DF">
        <w:rPr>
          <w:rFonts w:asciiTheme="majorEastAsia" w:eastAsiaTheme="majorEastAsia" w:hAnsiTheme="majorEastAsia" w:hint="eastAsia"/>
          <w:b/>
          <w:sz w:val="32"/>
          <w:szCs w:val="32"/>
        </w:rPr>
        <w:t xml:space="preserve"> </w:t>
      </w:r>
      <w:r w:rsidRPr="003650DF">
        <w:rPr>
          <w:rFonts w:asciiTheme="majorEastAsia" w:eastAsiaTheme="majorEastAsia" w:hAnsiTheme="majorEastAsia" w:hint="eastAsia"/>
          <w:b/>
          <w:color w:val="FF0000"/>
          <w:sz w:val="32"/>
          <w:szCs w:val="32"/>
        </w:rPr>
        <w:t>___________________________________________________</w:t>
      </w:r>
    </w:p>
    <w:p w:rsidR="00CB3F2F" w:rsidRPr="00CE2695" w:rsidRDefault="00CB3F2F" w:rsidP="00282255">
      <w:pPr>
        <w:rPr>
          <w:rFonts w:asciiTheme="majorEastAsia" w:eastAsiaTheme="majorEastAsia" w:hAnsiTheme="majorEastAsia"/>
          <w:b/>
          <w:sz w:val="32"/>
          <w:szCs w:val="32"/>
        </w:rPr>
      </w:pPr>
    </w:p>
    <w:p w:rsidR="009D797C" w:rsidRPr="005C56D3" w:rsidRDefault="00CB3F2F" w:rsidP="009D797C">
      <w:pPr>
        <w:jc w:val="center"/>
        <w:rPr>
          <w:rFonts w:asciiTheme="majorEastAsia" w:eastAsiaTheme="majorEastAsia" w:hAnsiTheme="majorEastAsia"/>
          <w:b/>
          <w:kern w:val="0"/>
          <w:sz w:val="44"/>
          <w:szCs w:val="44"/>
        </w:rPr>
      </w:pPr>
      <w:r w:rsidRPr="00A82CE5">
        <w:rPr>
          <w:rFonts w:asciiTheme="majorEastAsia" w:eastAsiaTheme="majorEastAsia" w:hAnsiTheme="majorEastAsia" w:hint="eastAsia"/>
          <w:b/>
          <w:sz w:val="44"/>
          <w:szCs w:val="44"/>
        </w:rPr>
        <w:t>关于</w:t>
      </w:r>
      <w:r w:rsidR="009D797C">
        <w:rPr>
          <w:rFonts w:asciiTheme="majorEastAsia" w:eastAsiaTheme="majorEastAsia" w:hAnsiTheme="majorEastAsia" w:hint="eastAsia"/>
          <w:b/>
          <w:sz w:val="44"/>
          <w:szCs w:val="44"/>
        </w:rPr>
        <w:t>印发《商会</w:t>
      </w:r>
      <w:r w:rsidR="009D797C" w:rsidRPr="005C56D3">
        <w:rPr>
          <w:rFonts w:asciiTheme="majorEastAsia" w:eastAsiaTheme="majorEastAsia" w:hAnsiTheme="majorEastAsia" w:hint="eastAsia"/>
          <w:b/>
          <w:kern w:val="0"/>
          <w:sz w:val="44"/>
          <w:szCs w:val="44"/>
        </w:rPr>
        <w:t>2017年</w:t>
      </w:r>
      <w:r w:rsidR="009D797C">
        <w:rPr>
          <w:rFonts w:asciiTheme="majorEastAsia" w:eastAsiaTheme="majorEastAsia" w:hAnsiTheme="majorEastAsia" w:hint="eastAsia"/>
          <w:b/>
          <w:kern w:val="0"/>
          <w:sz w:val="44"/>
          <w:szCs w:val="44"/>
        </w:rPr>
        <w:t>专业</w:t>
      </w:r>
      <w:r w:rsidR="009D797C" w:rsidRPr="005C56D3">
        <w:rPr>
          <w:rFonts w:asciiTheme="majorEastAsia" w:eastAsiaTheme="majorEastAsia" w:hAnsiTheme="majorEastAsia" w:hint="eastAsia"/>
          <w:b/>
          <w:kern w:val="0"/>
          <w:sz w:val="44"/>
          <w:szCs w:val="44"/>
        </w:rPr>
        <w:t>分会工作计划</w:t>
      </w:r>
      <w:r w:rsidR="009D797C">
        <w:rPr>
          <w:rFonts w:asciiTheme="majorEastAsia" w:eastAsiaTheme="majorEastAsia" w:hAnsiTheme="majorEastAsia" w:hint="eastAsia"/>
          <w:b/>
          <w:sz w:val="44"/>
          <w:szCs w:val="44"/>
        </w:rPr>
        <w:t>》</w:t>
      </w:r>
    </w:p>
    <w:p w:rsidR="009349A5" w:rsidRDefault="00CB3F2F" w:rsidP="009D797C">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的通知</w:t>
      </w:r>
    </w:p>
    <w:p w:rsidR="00CE2695" w:rsidRPr="00A82CE5" w:rsidRDefault="00CE2695" w:rsidP="002E3A65">
      <w:pPr>
        <w:jc w:val="center"/>
        <w:rPr>
          <w:rFonts w:ascii="仿宋" w:eastAsia="仿宋" w:hAnsi="仿宋"/>
          <w:b/>
          <w:sz w:val="32"/>
          <w:szCs w:val="32"/>
        </w:rPr>
      </w:pPr>
    </w:p>
    <w:p w:rsidR="00CE2695" w:rsidRDefault="00CE2695" w:rsidP="00CE2695">
      <w:pPr>
        <w:rPr>
          <w:rFonts w:ascii="仿宋" w:eastAsia="仿宋" w:hAnsi="仿宋"/>
          <w:sz w:val="32"/>
          <w:szCs w:val="32"/>
        </w:rPr>
      </w:pPr>
      <w:r>
        <w:rPr>
          <w:rFonts w:ascii="仿宋" w:eastAsia="仿宋" w:hAnsi="仿宋" w:hint="eastAsia"/>
          <w:sz w:val="32"/>
          <w:szCs w:val="32"/>
        </w:rPr>
        <w:t>商会纺织品进出口分会、机电产品进出口分会、轻工工艺</w:t>
      </w:r>
      <w:r w:rsidRPr="00A82CE5">
        <w:rPr>
          <w:rFonts w:ascii="仿宋" w:eastAsia="仿宋" w:hAnsi="仿宋" w:hint="eastAsia"/>
          <w:sz w:val="32"/>
          <w:szCs w:val="32"/>
        </w:rPr>
        <w:t>品进出口分会、食品土</w:t>
      </w:r>
      <w:r w:rsidR="009D797C">
        <w:rPr>
          <w:rFonts w:ascii="仿宋" w:eastAsia="仿宋" w:hAnsi="仿宋" w:hint="eastAsia"/>
          <w:sz w:val="32"/>
          <w:szCs w:val="32"/>
        </w:rPr>
        <w:t>畜进出口分会、货主工作分会、外经</w:t>
      </w:r>
      <w:r w:rsidRPr="00A82CE5">
        <w:rPr>
          <w:rFonts w:ascii="仿宋" w:eastAsia="仿宋" w:hAnsi="仿宋" w:hint="eastAsia"/>
          <w:sz w:val="32"/>
          <w:szCs w:val="32"/>
        </w:rPr>
        <w:t>分会</w:t>
      </w:r>
      <w:r>
        <w:rPr>
          <w:rFonts w:ascii="仿宋" w:eastAsia="仿宋" w:hAnsi="仿宋" w:hint="eastAsia"/>
          <w:sz w:val="32"/>
          <w:szCs w:val="32"/>
        </w:rPr>
        <w:t>:</w:t>
      </w:r>
    </w:p>
    <w:p w:rsidR="009D797C" w:rsidRDefault="00CE2695" w:rsidP="009D797C">
      <w:pPr>
        <w:jc w:val="center"/>
        <w:rPr>
          <w:rFonts w:ascii="仿宋" w:eastAsia="仿宋" w:hAnsi="仿宋"/>
          <w:sz w:val="32"/>
          <w:szCs w:val="32"/>
        </w:rPr>
      </w:pPr>
      <w:r>
        <w:rPr>
          <w:rFonts w:ascii="仿宋" w:eastAsia="仿宋" w:hAnsi="仿宋" w:hint="eastAsia"/>
          <w:sz w:val="32"/>
          <w:szCs w:val="32"/>
        </w:rPr>
        <w:t xml:space="preserve">    </w:t>
      </w:r>
      <w:r w:rsidRPr="00A82CE5">
        <w:rPr>
          <w:rFonts w:ascii="仿宋" w:eastAsia="仿宋" w:hAnsi="仿宋" w:hint="eastAsia"/>
          <w:sz w:val="32"/>
          <w:szCs w:val="32"/>
        </w:rPr>
        <w:t>为充分发挥</w:t>
      </w:r>
      <w:r>
        <w:rPr>
          <w:rFonts w:ascii="仿宋" w:eastAsia="仿宋" w:hAnsi="仿宋" w:hint="eastAsia"/>
          <w:sz w:val="32"/>
          <w:szCs w:val="32"/>
        </w:rPr>
        <w:t>江苏省进出口</w:t>
      </w:r>
      <w:r w:rsidRPr="00A82CE5">
        <w:rPr>
          <w:rFonts w:ascii="仿宋" w:eastAsia="仿宋" w:hAnsi="仿宋" w:hint="eastAsia"/>
          <w:sz w:val="32"/>
          <w:szCs w:val="32"/>
        </w:rPr>
        <w:t>商会各</w:t>
      </w:r>
      <w:r>
        <w:rPr>
          <w:rFonts w:ascii="仿宋" w:eastAsia="仿宋" w:hAnsi="仿宋" w:hint="eastAsia"/>
          <w:sz w:val="32"/>
          <w:szCs w:val="32"/>
        </w:rPr>
        <w:t>专业分会在行业中的</w:t>
      </w:r>
      <w:r w:rsidRPr="00A82CE5">
        <w:rPr>
          <w:rFonts w:ascii="仿宋" w:eastAsia="仿宋" w:hAnsi="仿宋" w:hint="eastAsia"/>
          <w:sz w:val="32"/>
          <w:szCs w:val="32"/>
        </w:rPr>
        <w:t>作用,</w:t>
      </w:r>
      <w:r>
        <w:rPr>
          <w:rFonts w:ascii="仿宋" w:eastAsia="仿宋" w:hAnsi="仿宋" w:hint="eastAsia"/>
          <w:sz w:val="32"/>
          <w:szCs w:val="32"/>
        </w:rPr>
        <w:t>组织开展更贴近</w:t>
      </w:r>
      <w:r w:rsidRPr="00A82CE5">
        <w:rPr>
          <w:rFonts w:ascii="仿宋" w:eastAsia="仿宋" w:hAnsi="仿宋" w:hint="eastAsia"/>
          <w:sz w:val="32"/>
          <w:szCs w:val="32"/>
        </w:rPr>
        <w:t>企业实际的经贸促进</w:t>
      </w:r>
      <w:r>
        <w:rPr>
          <w:rFonts w:ascii="仿宋" w:eastAsia="仿宋" w:hAnsi="仿宋" w:hint="eastAsia"/>
          <w:sz w:val="32"/>
          <w:szCs w:val="32"/>
        </w:rPr>
        <w:t>活动</w:t>
      </w:r>
      <w:r w:rsidRPr="00A82CE5">
        <w:rPr>
          <w:rFonts w:ascii="仿宋" w:eastAsia="仿宋" w:hAnsi="仿宋" w:hint="eastAsia"/>
          <w:sz w:val="32"/>
          <w:szCs w:val="32"/>
        </w:rPr>
        <w:t>和维护企业</w:t>
      </w:r>
      <w:r>
        <w:rPr>
          <w:rFonts w:ascii="仿宋" w:eastAsia="仿宋" w:hAnsi="仿宋" w:hint="eastAsia"/>
          <w:sz w:val="32"/>
          <w:szCs w:val="32"/>
        </w:rPr>
        <w:t>的</w:t>
      </w:r>
      <w:r w:rsidRPr="00A82CE5">
        <w:rPr>
          <w:rFonts w:ascii="仿宋" w:eastAsia="仿宋" w:hAnsi="仿宋" w:hint="eastAsia"/>
          <w:sz w:val="32"/>
          <w:szCs w:val="32"/>
        </w:rPr>
        <w:t>合法权益，</w:t>
      </w:r>
      <w:r w:rsidR="009D797C">
        <w:rPr>
          <w:rFonts w:ascii="仿宋" w:eastAsia="仿宋" w:hAnsi="仿宋" w:hint="eastAsia"/>
          <w:sz w:val="32"/>
          <w:szCs w:val="32"/>
        </w:rPr>
        <w:t>商会拟定了《商会2017年专业分会工作计划</w:t>
      </w:r>
      <w:r w:rsidR="00EE2EA3">
        <w:rPr>
          <w:rFonts w:ascii="仿宋" w:eastAsia="仿宋" w:hAnsi="仿宋" w:hint="eastAsia"/>
          <w:sz w:val="32"/>
          <w:szCs w:val="32"/>
        </w:rPr>
        <w:t>》，</w:t>
      </w:r>
      <w:r w:rsidR="001B6909">
        <w:rPr>
          <w:rFonts w:ascii="仿宋" w:eastAsia="仿宋" w:hAnsi="仿宋" w:hint="eastAsia"/>
          <w:sz w:val="32"/>
          <w:szCs w:val="32"/>
        </w:rPr>
        <w:t>经商会</w:t>
      </w:r>
      <w:r w:rsidR="009D797C">
        <w:rPr>
          <w:rFonts w:ascii="仿宋" w:eastAsia="仿宋" w:hAnsi="仿宋" w:hint="eastAsia"/>
          <w:sz w:val="32"/>
          <w:szCs w:val="32"/>
        </w:rPr>
        <w:t>2017</w:t>
      </w:r>
      <w:r w:rsidR="001B6909">
        <w:rPr>
          <w:rFonts w:ascii="仿宋" w:eastAsia="仿宋" w:hAnsi="仿宋" w:hint="eastAsia"/>
          <w:sz w:val="32"/>
          <w:szCs w:val="32"/>
        </w:rPr>
        <w:t>年</w:t>
      </w:r>
      <w:r w:rsidR="00F05FAF">
        <w:rPr>
          <w:rFonts w:ascii="仿宋" w:eastAsia="仿宋" w:hAnsi="仿宋" w:hint="eastAsia"/>
          <w:sz w:val="32"/>
          <w:szCs w:val="32"/>
        </w:rPr>
        <w:t>3</w:t>
      </w:r>
      <w:r w:rsidR="001B6909">
        <w:rPr>
          <w:rFonts w:ascii="仿宋" w:eastAsia="仿宋" w:hAnsi="仿宋" w:hint="eastAsia"/>
          <w:sz w:val="32"/>
          <w:szCs w:val="32"/>
        </w:rPr>
        <w:t>月</w:t>
      </w:r>
      <w:r w:rsidR="009D797C">
        <w:rPr>
          <w:rFonts w:ascii="仿宋" w:eastAsia="仿宋" w:hAnsi="仿宋" w:hint="eastAsia"/>
          <w:sz w:val="32"/>
          <w:szCs w:val="32"/>
        </w:rPr>
        <w:t>29</w:t>
      </w:r>
      <w:r w:rsidR="00EE2EA3">
        <w:rPr>
          <w:rFonts w:ascii="仿宋" w:eastAsia="仿宋" w:hAnsi="仿宋" w:hint="eastAsia"/>
          <w:sz w:val="32"/>
          <w:szCs w:val="32"/>
        </w:rPr>
        <w:t>日</w:t>
      </w:r>
      <w:r w:rsidR="001B6909">
        <w:rPr>
          <w:rFonts w:ascii="仿宋" w:eastAsia="仿宋" w:hAnsi="仿宋" w:hint="eastAsia"/>
          <w:sz w:val="32"/>
          <w:szCs w:val="32"/>
        </w:rPr>
        <w:t>召开的</w:t>
      </w:r>
      <w:r w:rsidR="00EE2EA3">
        <w:rPr>
          <w:rFonts w:ascii="仿宋" w:eastAsia="仿宋" w:hAnsi="仿宋" w:hint="eastAsia"/>
          <w:sz w:val="32"/>
          <w:szCs w:val="32"/>
        </w:rPr>
        <w:t>专业分会工作会议讨论通过。</w:t>
      </w:r>
      <w:r w:rsidR="001B6909" w:rsidRPr="001B6909">
        <w:rPr>
          <w:rFonts w:ascii="仿宋" w:eastAsia="仿宋" w:hAnsi="仿宋" w:hint="eastAsia"/>
          <w:sz w:val="32"/>
          <w:szCs w:val="32"/>
        </w:rPr>
        <w:t>现</w:t>
      </w:r>
      <w:r w:rsidR="00CB3F2F">
        <w:rPr>
          <w:rFonts w:ascii="仿宋" w:eastAsia="仿宋" w:hAnsi="仿宋" w:hint="eastAsia"/>
          <w:sz w:val="32"/>
          <w:szCs w:val="32"/>
        </w:rPr>
        <w:t>予</w:t>
      </w:r>
    </w:p>
    <w:p w:rsidR="001B6909" w:rsidRPr="001B6909" w:rsidRDefault="00CB3F2F" w:rsidP="009D797C">
      <w:pPr>
        <w:rPr>
          <w:rFonts w:ascii="仿宋" w:eastAsia="仿宋" w:hAnsi="仿宋"/>
          <w:sz w:val="32"/>
          <w:szCs w:val="32"/>
        </w:rPr>
      </w:pPr>
      <w:r>
        <w:rPr>
          <w:rFonts w:ascii="仿宋" w:eastAsia="仿宋" w:hAnsi="仿宋" w:hint="eastAsia"/>
          <w:sz w:val="32"/>
          <w:szCs w:val="32"/>
        </w:rPr>
        <w:t>以</w:t>
      </w:r>
      <w:r w:rsidR="001B6909" w:rsidRPr="001B6909">
        <w:rPr>
          <w:rFonts w:ascii="仿宋" w:eastAsia="仿宋" w:hAnsi="仿宋" w:hint="eastAsia"/>
          <w:sz w:val="32"/>
          <w:szCs w:val="32"/>
        </w:rPr>
        <w:t>印发。</w:t>
      </w:r>
    </w:p>
    <w:p w:rsidR="00CE2695" w:rsidRPr="00CB3F2F" w:rsidRDefault="00CE2695" w:rsidP="00CB3F2F">
      <w:pPr>
        <w:rPr>
          <w:rFonts w:asciiTheme="majorEastAsia" w:eastAsiaTheme="majorEastAsia" w:hAnsiTheme="majorEastAsia"/>
          <w:b/>
          <w:sz w:val="44"/>
          <w:szCs w:val="44"/>
        </w:rPr>
      </w:pPr>
    </w:p>
    <w:p w:rsidR="00CE2695" w:rsidRPr="001B6909" w:rsidRDefault="001B6909" w:rsidP="00CE2695">
      <w:pPr>
        <w:jc w:val="center"/>
        <w:rPr>
          <w:rFonts w:ascii="仿宋" w:eastAsia="仿宋" w:hAnsi="仿宋"/>
          <w:b/>
          <w:sz w:val="32"/>
          <w:szCs w:val="32"/>
        </w:rPr>
      </w:pPr>
      <w:r>
        <w:rPr>
          <w:rFonts w:asciiTheme="majorEastAsia" w:eastAsiaTheme="majorEastAsia" w:hAnsiTheme="majorEastAsia" w:hint="eastAsia"/>
          <w:b/>
          <w:sz w:val="44"/>
          <w:szCs w:val="44"/>
        </w:rPr>
        <w:t xml:space="preserve">                      </w:t>
      </w:r>
      <w:r w:rsidRPr="001B6909">
        <w:rPr>
          <w:rFonts w:ascii="仿宋" w:eastAsia="仿宋" w:hAnsi="仿宋" w:hint="eastAsia"/>
          <w:b/>
          <w:sz w:val="32"/>
          <w:szCs w:val="32"/>
        </w:rPr>
        <w:t>江苏省进</w:t>
      </w:r>
      <w:r w:rsidR="00282255" w:rsidRPr="00282255">
        <w:rPr>
          <w:rFonts w:ascii="仿宋" w:eastAsia="仿宋" w:hAnsi="仿宋"/>
          <w:b/>
          <w:sz w:val="32"/>
          <w:szCs w:val="32"/>
        </w:rPr>
        <w:drawing>
          <wp:anchor distT="0" distB="0" distL="114300" distR="114300" simplePos="0" relativeHeight="251659264" behindDoc="0" locked="0" layoutInCell="1" allowOverlap="1">
            <wp:simplePos x="0" y="0"/>
            <wp:positionH relativeFrom="column">
              <wp:posOffset>4491990</wp:posOffset>
            </wp:positionH>
            <wp:positionV relativeFrom="paragraph">
              <wp:posOffset>-479425</wp:posOffset>
            </wp:positionV>
            <wp:extent cx="1714500" cy="1685925"/>
            <wp:effectExtent l="19050" t="0" r="0" b="0"/>
            <wp:wrapNone/>
            <wp:docPr id="2" name="图片 2" descr="商会电子章（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商会电子章（透明）"/>
                    <pic:cNvPicPr>
                      <a:picLocks noChangeAspect="1" noChangeArrowheads="1"/>
                    </pic:cNvPicPr>
                  </pic:nvPicPr>
                  <pic:blipFill>
                    <a:blip r:embed="rId7" cstate="print"/>
                    <a:srcRect/>
                    <a:stretch>
                      <a:fillRect/>
                    </a:stretch>
                  </pic:blipFill>
                  <pic:spPr bwMode="auto">
                    <a:xfrm>
                      <a:off x="0" y="0"/>
                      <a:ext cx="1714500" cy="1685925"/>
                    </a:xfrm>
                    <a:prstGeom prst="rect">
                      <a:avLst/>
                    </a:prstGeom>
                    <a:noFill/>
                  </pic:spPr>
                </pic:pic>
              </a:graphicData>
            </a:graphic>
          </wp:anchor>
        </w:drawing>
      </w:r>
      <w:r w:rsidRPr="001B6909">
        <w:rPr>
          <w:rFonts w:ascii="仿宋" w:eastAsia="仿宋" w:hAnsi="仿宋" w:hint="eastAsia"/>
          <w:b/>
          <w:sz w:val="32"/>
          <w:szCs w:val="32"/>
        </w:rPr>
        <w:t>出口商会</w:t>
      </w:r>
    </w:p>
    <w:p w:rsidR="001B6909" w:rsidRPr="001B6909" w:rsidRDefault="001B6909" w:rsidP="00CE2695">
      <w:pPr>
        <w:jc w:val="center"/>
        <w:rPr>
          <w:rFonts w:ascii="仿宋" w:eastAsia="仿宋" w:hAnsi="仿宋"/>
          <w:b/>
          <w:sz w:val="32"/>
          <w:szCs w:val="32"/>
        </w:rPr>
      </w:pPr>
      <w:r w:rsidRPr="001B6909">
        <w:rPr>
          <w:rFonts w:ascii="仿宋" w:eastAsia="仿宋" w:hAnsi="仿宋" w:hint="eastAsia"/>
          <w:b/>
          <w:sz w:val="32"/>
          <w:szCs w:val="32"/>
        </w:rPr>
        <w:t xml:space="preserve">                </w:t>
      </w:r>
      <w:r>
        <w:rPr>
          <w:rFonts w:ascii="仿宋" w:eastAsia="仿宋" w:hAnsi="仿宋" w:hint="eastAsia"/>
          <w:b/>
          <w:sz w:val="32"/>
          <w:szCs w:val="32"/>
        </w:rPr>
        <w:t xml:space="preserve">             </w:t>
      </w:r>
      <w:r w:rsidRPr="001B6909">
        <w:rPr>
          <w:rFonts w:ascii="仿宋" w:eastAsia="仿宋" w:hAnsi="仿宋" w:hint="eastAsia"/>
          <w:b/>
          <w:sz w:val="32"/>
          <w:szCs w:val="32"/>
        </w:rPr>
        <w:t xml:space="preserve"> </w:t>
      </w:r>
      <w:r w:rsidR="009D797C">
        <w:rPr>
          <w:rFonts w:ascii="仿宋" w:eastAsia="仿宋" w:hAnsi="仿宋"/>
          <w:b/>
          <w:sz w:val="32"/>
          <w:szCs w:val="32"/>
        </w:rPr>
        <w:t>201</w:t>
      </w:r>
      <w:r w:rsidR="009D797C">
        <w:rPr>
          <w:rFonts w:ascii="仿宋" w:eastAsia="仿宋" w:hAnsi="仿宋" w:hint="eastAsia"/>
          <w:b/>
          <w:sz w:val="32"/>
          <w:szCs w:val="32"/>
        </w:rPr>
        <w:t>7</w:t>
      </w:r>
      <w:r w:rsidRPr="001B6909">
        <w:rPr>
          <w:rFonts w:ascii="仿宋" w:eastAsia="仿宋" w:hAnsi="仿宋"/>
          <w:b/>
          <w:sz w:val="32"/>
          <w:szCs w:val="32"/>
        </w:rPr>
        <w:t>年</w:t>
      </w:r>
      <w:r w:rsidR="009D797C">
        <w:rPr>
          <w:rFonts w:ascii="仿宋" w:eastAsia="仿宋" w:hAnsi="仿宋" w:hint="eastAsia"/>
          <w:b/>
          <w:sz w:val="32"/>
          <w:szCs w:val="32"/>
        </w:rPr>
        <w:t>3月30</w:t>
      </w:r>
      <w:r w:rsidRPr="001B6909">
        <w:rPr>
          <w:rFonts w:ascii="仿宋" w:eastAsia="仿宋" w:hAnsi="仿宋"/>
          <w:b/>
          <w:sz w:val="32"/>
          <w:szCs w:val="32"/>
        </w:rPr>
        <w:t>日</w:t>
      </w:r>
    </w:p>
    <w:p w:rsidR="00CE2695" w:rsidRDefault="00CE2695" w:rsidP="00CE2695">
      <w:pPr>
        <w:jc w:val="center"/>
        <w:rPr>
          <w:rFonts w:asciiTheme="majorEastAsia" w:eastAsiaTheme="majorEastAsia" w:hAnsiTheme="majorEastAsia"/>
          <w:b/>
          <w:sz w:val="44"/>
          <w:szCs w:val="44"/>
        </w:rPr>
      </w:pPr>
    </w:p>
    <w:p w:rsidR="00B109DB" w:rsidRDefault="00B109DB" w:rsidP="00CE2695">
      <w:pPr>
        <w:jc w:val="center"/>
        <w:rPr>
          <w:rFonts w:asciiTheme="majorEastAsia" w:eastAsiaTheme="majorEastAsia" w:hAnsiTheme="majorEastAsia"/>
          <w:b/>
          <w:sz w:val="44"/>
          <w:szCs w:val="44"/>
        </w:rPr>
      </w:pPr>
    </w:p>
    <w:p w:rsidR="00CE2695" w:rsidRPr="001B6909" w:rsidRDefault="00CE2695" w:rsidP="009D797C">
      <w:pPr>
        <w:jc w:val="center"/>
        <w:rPr>
          <w:rFonts w:asciiTheme="majorEastAsia" w:eastAsiaTheme="majorEastAsia" w:hAnsiTheme="majorEastAsia"/>
          <w:b/>
          <w:sz w:val="44"/>
          <w:szCs w:val="44"/>
        </w:rPr>
      </w:pPr>
      <w:r w:rsidRPr="00A82CE5">
        <w:rPr>
          <w:rFonts w:asciiTheme="majorEastAsia" w:eastAsiaTheme="majorEastAsia" w:hAnsiTheme="majorEastAsia" w:hint="eastAsia"/>
          <w:b/>
          <w:sz w:val="44"/>
          <w:szCs w:val="44"/>
        </w:rPr>
        <w:t>商会</w:t>
      </w:r>
      <w:r w:rsidR="009D797C">
        <w:rPr>
          <w:rFonts w:asciiTheme="majorEastAsia" w:eastAsiaTheme="majorEastAsia" w:hAnsiTheme="majorEastAsia" w:hint="eastAsia"/>
          <w:b/>
          <w:sz w:val="44"/>
          <w:szCs w:val="44"/>
        </w:rPr>
        <w:t>2017年专业分会工作计划</w:t>
      </w:r>
    </w:p>
    <w:p w:rsidR="00CE2695" w:rsidRPr="00CE2695" w:rsidRDefault="00CE2695" w:rsidP="00A82CE5">
      <w:pPr>
        <w:spacing w:line="560" w:lineRule="exact"/>
        <w:ind w:firstLineChars="200" w:firstLine="640"/>
        <w:jc w:val="left"/>
        <w:rPr>
          <w:rFonts w:ascii="仿宋" w:eastAsia="仿宋" w:hAnsi="仿宋"/>
          <w:sz w:val="32"/>
          <w:szCs w:val="32"/>
        </w:rPr>
      </w:pPr>
    </w:p>
    <w:p w:rsidR="009D797C" w:rsidRDefault="009D797C" w:rsidP="009D797C">
      <w:pPr>
        <w:ind w:firstLineChars="150" w:firstLine="480"/>
        <w:rPr>
          <w:rFonts w:ascii="仿宋" w:eastAsia="仿宋" w:hAnsi="仿宋" w:cs="宋体"/>
          <w:sz w:val="32"/>
          <w:szCs w:val="32"/>
        </w:rPr>
      </w:pPr>
      <w:r>
        <w:rPr>
          <w:rFonts w:ascii="仿宋" w:eastAsia="仿宋" w:hAnsi="仿宋" w:cs="Tahoma" w:hint="eastAsia"/>
          <w:color w:val="333333"/>
          <w:kern w:val="0"/>
          <w:sz w:val="32"/>
          <w:szCs w:val="32"/>
        </w:rPr>
        <w:t>根据</w:t>
      </w:r>
      <w:r w:rsidRPr="003E1DEA">
        <w:rPr>
          <w:rFonts w:ascii="仿宋" w:eastAsia="仿宋" w:hAnsi="仿宋" w:hint="eastAsia"/>
          <w:sz w:val="32"/>
          <w:szCs w:val="32"/>
        </w:rPr>
        <w:t>《江苏省进出口商会关于加强专业分会工作的意见》</w:t>
      </w:r>
      <w:r>
        <w:rPr>
          <w:rFonts w:ascii="仿宋" w:eastAsia="仿宋" w:hAnsi="仿宋" w:hint="eastAsia"/>
          <w:sz w:val="32"/>
          <w:szCs w:val="32"/>
        </w:rPr>
        <w:t>,</w:t>
      </w:r>
      <w:r w:rsidRPr="009D797C">
        <w:rPr>
          <w:rFonts w:ascii="仿宋" w:eastAsia="仿宋" w:hAnsi="仿宋" w:cs="Tahoma" w:hint="eastAsia"/>
          <w:color w:val="333333"/>
          <w:kern w:val="0"/>
          <w:sz w:val="32"/>
          <w:szCs w:val="32"/>
        </w:rPr>
        <w:t xml:space="preserve"> </w:t>
      </w:r>
      <w:r>
        <w:rPr>
          <w:rFonts w:ascii="仿宋" w:eastAsia="仿宋" w:hAnsi="仿宋" w:cs="Tahoma" w:hint="eastAsia"/>
          <w:color w:val="333333"/>
          <w:kern w:val="0"/>
          <w:sz w:val="32"/>
          <w:szCs w:val="32"/>
        </w:rPr>
        <w:t>商会专业</w:t>
      </w:r>
      <w:r w:rsidRPr="00A82CE5">
        <w:rPr>
          <w:rFonts w:ascii="仿宋" w:eastAsia="仿宋" w:hAnsi="仿宋" w:cs="Tahoma" w:hint="eastAsia"/>
          <w:color w:val="333333"/>
          <w:kern w:val="0"/>
          <w:sz w:val="32"/>
          <w:szCs w:val="32"/>
        </w:rPr>
        <w:t>分会每年至少组织一次与本行业有关的工作会议或活动</w:t>
      </w:r>
      <w:r>
        <w:rPr>
          <w:rFonts w:ascii="仿宋" w:eastAsia="仿宋" w:hAnsi="仿宋" w:cs="Tahoma" w:hint="eastAsia"/>
          <w:color w:val="333333"/>
          <w:kern w:val="0"/>
          <w:sz w:val="32"/>
          <w:szCs w:val="32"/>
        </w:rPr>
        <w:t>。</w:t>
      </w:r>
      <w:r w:rsidR="00FC475E">
        <w:rPr>
          <w:rFonts w:ascii="仿宋" w:eastAsia="仿宋" w:hAnsi="仿宋" w:cs="宋体" w:hint="eastAsia"/>
          <w:sz w:val="32"/>
          <w:szCs w:val="32"/>
        </w:rPr>
        <w:t>经与部分</w:t>
      </w:r>
      <w:r w:rsidR="00B9089C">
        <w:rPr>
          <w:rFonts w:ascii="仿宋" w:eastAsia="仿宋" w:hAnsi="仿宋" w:cs="宋体" w:hint="eastAsia"/>
          <w:sz w:val="32"/>
          <w:szCs w:val="32"/>
        </w:rPr>
        <w:t>专业分会负责人沟通，确定</w:t>
      </w:r>
      <w:r w:rsidR="00FC475E">
        <w:rPr>
          <w:rFonts w:ascii="仿宋" w:eastAsia="仿宋" w:hAnsi="仿宋" w:cs="宋体" w:hint="eastAsia"/>
          <w:sz w:val="32"/>
          <w:szCs w:val="32"/>
        </w:rPr>
        <w:t>商会2017年专业分会工作</w:t>
      </w:r>
      <w:r>
        <w:rPr>
          <w:rFonts w:ascii="仿宋" w:eastAsia="仿宋" w:hAnsi="仿宋" w:cs="宋体" w:hint="eastAsia"/>
          <w:sz w:val="32"/>
          <w:szCs w:val="32"/>
        </w:rPr>
        <w:t>计划如下:</w:t>
      </w:r>
    </w:p>
    <w:p w:rsidR="009D797C" w:rsidRPr="00E379AF" w:rsidRDefault="009D797C" w:rsidP="009D797C">
      <w:pPr>
        <w:pStyle w:val="a5"/>
        <w:numPr>
          <w:ilvl w:val="0"/>
          <w:numId w:val="11"/>
        </w:numPr>
        <w:spacing w:line="600" w:lineRule="exact"/>
        <w:ind w:firstLineChars="0"/>
        <w:rPr>
          <w:rFonts w:ascii="仿宋" w:eastAsia="仿宋" w:hAnsi="仿宋" w:cs="仿宋"/>
          <w:b/>
          <w:sz w:val="32"/>
          <w:szCs w:val="32"/>
        </w:rPr>
      </w:pPr>
      <w:r w:rsidRPr="00E379AF">
        <w:rPr>
          <w:rFonts w:ascii="仿宋" w:eastAsia="仿宋" w:hAnsi="仿宋" w:cs="仿宋" w:hint="eastAsia"/>
          <w:b/>
          <w:sz w:val="32"/>
          <w:szCs w:val="32"/>
        </w:rPr>
        <w:t>汇率波动对江苏外贸企业影响研讨会</w:t>
      </w:r>
    </w:p>
    <w:p w:rsidR="009D797C" w:rsidRPr="00BB7519" w:rsidRDefault="009D797C" w:rsidP="009D797C">
      <w:pPr>
        <w:spacing w:line="600" w:lineRule="exact"/>
        <w:ind w:left="640"/>
        <w:rPr>
          <w:rFonts w:ascii="仿宋" w:eastAsia="仿宋" w:hAnsi="仿宋"/>
          <w:color w:val="333333"/>
          <w:sz w:val="32"/>
          <w:szCs w:val="32"/>
        </w:rPr>
      </w:pPr>
      <w:r w:rsidRPr="00BB7519">
        <w:rPr>
          <w:rFonts w:ascii="仿宋" w:eastAsia="仿宋" w:hAnsi="仿宋" w:hint="eastAsia"/>
          <w:color w:val="333333"/>
          <w:sz w:val="32"/>
          <w:szCs w:val="32"/>
        </w:rPr>
        <w:t>2015年以来，中国资金流出压力加大，国家外汇管理局</w:t>
      </w:r>
    </w:p>
    <w:p w:rsidR="009D797C" w:rsidRPr="00BB7519" w:rsidRDefault="0064185C" w:rsidP="009D797C">
      <w:pPr>
        <w:spacing w:line="600" w:lineRule="exact"/>
        <w:rPr>
          <w:rFonts w:ascii="仿宋" w:eastAsia="仿宋" w:hAnsi="仿宋" w:cs="仿宋"/>
          <w:sz w:val="32"/>
          <w:szCs w:val="32"/>
        </w:rPr>
      </w:pPr>
      <w:r>
        <w:rPr>
          <w:rFonts w:ascii="仿宋" w:eastAsia="仿宋" w:hAnsi="仿宋" w:hint="eastAsia"/>
          <w:color w:val="333333"/>
          <w:sz w:val="32"/>
          <w:szCs w:val="32"/>
        </w:rPr>
        <w:t>采取了一系列措施，加强对外汇的管理，</w:t>
      </w:r>
      <w:r w:rsidR="009D797C" w:rsidRPr="00BB7519">
        <w:rPr>
          <w:rFonts w:ascii="仿宋" w:eastAsia="仿宋" w:hAnsi="仿宋" w:hint="eastAsia"/>
          <w:color w:val="333333"/>
          <w:sz w:val="32"/>
          <w:szCs w:val="32"/>
        </w:rPr>
        <w:t>扩大流入，控制流出。</w:t>
      </w:r>
      <w:r>
        <w:rPr>
          <w:rFonts w:ascii="仿宋" w:eastAsia="仿宋" w:hAnsi="仿宋" w:hint="eastAsia"/>
          <w:color w:val="333333"/>
          <w:sz w:val="32"/>
          <w:szCs w:val="32"/>
        </w:rPr>
        <w:t>货主分会于</w:t>
      </w:r>
      <w:r w:rsidR="00534477">
        <w:rPr>
          <w:rFonts w:ascii="仿宋" w:eastAsia="仿宋" w:hAnsi="仿宋" w:hint="eastAsia"/>
          <w:color w:val="333333"/>
          <w:sz w:val="32"/>
          <w:szCs w:val="32"/>
        </w:rPr>
        <w:t>一季度</w:t>
      </w:r>
      <w:r>
        <w:rPr>
          <w:rFonts w:ascii="仿宋" w:eastAsia="仿宋" w:hAnsi="仿宋" w:hint="eastAsia"/>
          <w:color w:val="333333"/>
          <w:sz w:val="32"/>
          <w:szCs w:val="32"/>
        </w:rPr>
        <w:t>组织举办</w:t>
      </w:r>
      <w:r w:rsidR="009D797C" w:rsidRPr="00BB7519">
        <w:rPr>
          <w:rFonts w:ascii="仿宋" w:eastAsia="仿宋" w:hAnsi="仿宋" w:hint="eastAsia"/>
          <w:color w:val="333333"/>
          <w:sz w:val="32"/>
          <w:szCs w:val="32"/>
        </w:rPr>
        <w:t>“</w:t>
      </w:r>
      <w:r w:rsidR="009D797C" w:rsidRPr="00BB7519">
        <w:rPr>
          <w:rFonts w:ascii="仿宋" w:eastAsia="仿宋" w:hAnsi="仿宋" w:cs="仿宋" w:hint="eastAsia"/>
          <w:sz w:val="32"/>
          <w:szCs w:val="32"/>
        </w:rPr>
        <w:t>汇率波动对江苏外贸企业影响研讨会</w:t>
      </w:r>
      <w:r w:rsidR="00B9089C">
        <w:rPr>
          <w:rFonts w:ascii="仿宋" w:eastAsia="仿宋" w:hAnsi="仿宋" w:hint="eastAsia"/>
          <w:color w:val="333333"/>
          <w:sz w:val="32"/>
          <w:szCs w:val="32"/>
        </w:rPr>
        <w:t>”，邀请省外汇管理局经常项目处</w:t>
      </w:r>
      <w:r>
        <w:rPr>
          <w:rFonts w:ascii="仿宋" w:eastAsia="仿宋" w:hAnsi="仿宋" w:hint="eastAsia"/>
          <w:color w:val="333333"/>
          <w:sz w:val="32"/>
          <w:szCs w:val="32"/>
        </w:rPr>
        <w:t>介绍</w:t>
      </w:r>
      <w:r w:rsidR="009D797C" w:rsidRPr="00BB7519">
        <w:rPr>
          <w:rFonts w:ascii="仿宋" w:eastAsia="仿宋" w:hAnsi="仿宋" w:hint="eastAsia"/>
          <w:color w:val="333333"/>
          <w:sz w:val="32"/>
          <w:szCs w:val="32"/>
        </w:rPr>
        <w:t xml:space="preserve">近期外汇管理有关政策及政策出台背景, </w:t>
      </w:r>
      <w:r>
        <w:rPr>
          <w:rFonts w:ascii="仿宋" w:eastAsia="仿宋" w:hAnsi="仿宋" w:hint="eastAsia"/>
          <w:color w:val="333333"/>
          <w:sz w:val="32"/>
          <w:szCs w:val="32"/>
        </w:rPr>
        <w:t>省中行等金融机构专家分析</w:t>
      </w:r>
      <w:r w:rsidR="009D797C" w:rsidRPr="00BB7519">
        <w:rPr>
          <w:rFonts w:ascii="仿宋" w:eastAsia="仿宋" w:hAnsi="仿宋" w:hint="eastAsia"/>
          <w:color w:val="333333"/>
          <w:sz w:val="32"/>
          <w:szCs w:val="32"/>
        </w:rPr>
        <w:t>人民币汇率走势,指导企业如何选择合适的金融工具保值增值。</w:t>
      </w:r>
    </w:p>
    <w:p w:rsidR="00534477" w:rsidRPr="00534477" w:rsidRDefault="00534477" w:rsidP="00534477">
      <w:pPr>
        <w:spacing w:line="600" w:lineRule="exact"/>
        <w:ind w:firstLineChars="196" w:firstLine="630"/>
        <w:rPr>
          <w:rFonts w:ascii="仿宋" w:eastAsia="仿宋" w:hAnsi="仿宋" w:cs="仿宋"/>
          <w:b/>
          <w:sz w:val="32"/>
          <w:szCs w:val="32"/>
        </w:rPr>
      </w:pPr>
      <w:r>
        <w:rPr>
          <w:rFonts w:ascii="仿宋" w:eastAsia="仿宋" w:hAnsi="仿宋" w:cs="仿宋" w:hint="eastAsia"/>
          <w:b/>
          <w:sz w:val="32"/>
          <w:szCs w:val="32"/>
        </w:rPr>
        <w:t>（二）</w:t>
      </w:r>
      <w:r w:rsidRPr="00534477">
        <w:rPr>
          <w:rFonts w:ascii="仿宋" w:eastAsia="仿宋" w:hAnsi="仿宋" w:cs="仿宋" w:hint="eastAsia"/>
          <w:b/>
          <w:sz w:val="32"/>
          <w:szCs w:val="32"/>
        </w:rPr>
        <w:t>江苏纺织服装产业转移工作研讨交流会</w:t>
      </w:r>
    </w:p>
    <w:p w:rsidR="00534477" w:rsidRDefault="00534477" w:rsidP="00534477">
      <w:pPr>
        <w:spacing w:line="600" w:lineRule="exact"/>
        <w:ind w:leftChars="305" w:left="640"/>
        <w:rPr>
          <w:rFonts w:ascii="仿宋" w:eastAsia="仿宋" w:hAnsi="仿宋"/>
          <w:noProof/>
          <w:sz w:val="32"/>
          <w:szCs w:val="32"/>
        </w:rPr>
      </w:pPr>
      <w:r>
        <w:rPr>
          <w:rFonts w:ascii="黑体" w:eastAsia="黑体" w:hAnsi="黑体" w:cs="仿宋" w:hint="eastAsia"/>
          <w:sz w:val="32"/>
          <w:szCs w:val="32"/>
        </w:rPr>
        <w:t xml:space="preserve"> </w:t>
      </w:r>
      <w:r w:rsidRPr="00964CEF">
        <w:rPr>
          <w:rFonts w:ascii="仿宋" w:eastAsia="仿宋" w:hAnsi="仿宋" w:cs="仿宋" w:hint="eastAsia"/>
          <w:sz w:val="32"/>
          <w:szCs w:val="32"/>
        </w:rPr>
        <w:t>商会在走访企业的过程中发现，</w:t>
      </w:r>
      <w:r w:rsidRPr="00964CEF">
        <w:rPr>
          <w:rFonts w:ascii="仿宋" w:eastAsia="仿宋" w:hAnsi="仿宋" w:hint="eastAsia"/>
          <w:noProof/>
          <w:sz w:val="32"/>
          <w:szCs w:val="32"/>
        </w:rPr>
        <w:t>有些纺织服装企业正</w:t>
      </w:r>
    </w:p>
    <w:p w:rsidR="00534477" w:rsidRPr="00964CEF" w:rsidRDefault="00534477" w:rsidP="00534477">
      <w:pPr>
        <w:spacing w:line="600" w:lineRule="exact"/>
        <w:rPr>
          <w:rFonts w:ascii="仿宋" w:eastAsia="仿宋" w:hAnsi="仿宋" w:cs="仿宋"/>
          <w:sz w:val="32"/>
          <w:szCs w:val="32"/>
        </w:rPr>
      </w:pPr>
      <w:r>
        <w:rPr>
          <w:rFonts w:ascii="仿宋" w:eastAsia="仿宋" w:hAnsi="仿宋" w:hint="eastAsia"/>
          <w:noProof/>
          <w:sz w:val="32"/>
          <w:szCs w:val="32"/>
        </w:rPr>
        <w:t>在考虑向东南亚转移</w:t>
      </w:r>
      <w:r w:rsidRPr="00964CEF">
        <w:rPr>
          <w:rFonts w:ascii="仿宋" w:eastAsia="仿宋" w:hAnsi="仿宋" w:hint="eastAsia"/>
          <w:noProof/>
          <w:sz w:val="32"/>
          <w:szCs w:val="32"/>
        </w:rPr>
        <w:t>，有的已经走出去的纺织服装企业因产业链跟不上或用工成本提高等各种因素正考虑撤回。纺织分会</w:t>
      </w:r>
      <w:r>
        <w:rPr>
          <w:rFonts w:ascii="仿宋" w:eastAsia="仿宋" w:hAnsi="仿宋" w:hint="eastAsia"/>
          <w:noProof/>
          <w:sz w:val="32"/>
          <w:szCs w:val="32"/>
        </w:rPr>
        <w:t>拟于二季度组织举办“江苏纺织服装产业转移工作研讨交流会”。</w:t>
      </w:r>
    </w:p>
    <w:p w:rsidR="00534477" w:rsidRPr="00534477" w:rsidRDefault="00534477" w:rsidP="00534477">
      <w:pPr>
        <w:spacing w:line="600" w:lineRule="exact"/>
        <w:ind w:firstLineChars="196" w:firstLine="630"/>
        <w:rPr>
          <w:rFonts w:ascii="仿宋" w:eastAsia="仿宋" w:hAnsi="仿宋" w:cs="仿宋"/>
          <w:b/>
          <w:sz w:val="32"/>
          <w:szCs w:val="32"/>
        </w:rPr>
      </w:pPr>
      <w:r>
        <w:rPr>
          <w:rFonts w:ascii="仿宋" w:eastAsia="仿宋" w:hAnsi="仿宋" w:cs="仿宋" w:hint="eastAsia"/>
          <w:b/>
          <w:sz w:val="32"/>
          <w:szCs w:val="32"/>
        </w:rPr>
        <w:t>（三）</w:t>
      </w:r>
      <w:r w:rsidRPr="00534477">
        <w:rPr>
          <w:rFonts w:ascii="仿宋" w:eastAsia="仿宋" w:hAnsi="仿宋" w:cs="仿宋" w:hint="eastAsia"/>
          <w:b/>
          <w:sz w:val="32"/>
          <w:szCs w:val="32"/>
        </w:rPr>
        <w:t>轻工企业转型升级相关活动</w:t>
      </w:r>
    </w:p>
    <w:p w:rsidR="00534477" w:rsidRDefault="00534477" w:rsidP="00534477">
      <w:pPr>
        <w:spacing w:line="600" w:lineRule="exact"/>
        <w:ind w:left="640"/>
        <w:rPr>
          <w:rFonts w:ascii="仿宋" w:eastAsia="仿宋" w:hAnsi="仿宋"/>
          <w:color w:val="000000"/>
          <w:sz w:val="32"/>
          <w:szCs w:val="32"/>
        </w:rPr>
      </w:pPr>
      <w:r w:rsidRPr="00B9089C">
        <w:rPr>
          <w:rFonts w:ascii="仿宋" w:eastAsia="仿宋" w:hAnsi="仿宋"/>
          <w:color w:val="000000"/>
          <w:sz w:val="32"/>
          <w:szCs w:val="32"/>
        </w:rPr>
        <w:t>我国是轻工业大国，但大而不强，“转型升级、由大变强”</w:t>
      </w:r>
    </w:p>
    <w:p w:rsidR="00534477" w:rsidRPr="00B9089C" w:rsidRDefault="00534477" w:rsidP="00534477">
      <w:pPr>
        <w:spacing w:line="600" w:lineRule="exact"/>
        <w:rPr>
          <w:rFonts w:ascii="仿宋" w:eastAsia="仿宋" w:hAnsi="仿宋" w:cs="仿宋"/>
          <w:b/>
          <w:sz w:val="32"/>
          <w:szCs w:val="32"/>
        </w:rPr>
      </w:pPr>
      <w:r w:rsidRPr="00B9089C">
        <w:rPr>
          <w:rFonts w:ascii="仿宋" w:eastAsia="仿宋" w:hAnsi="仿宋"/>
          <w:color w:val="000000"/>
          <w:sz w:val="32"/>
          <w:szCs w:val="32"/>
        </w:rPr>
        <w:t>是“十三五”时期轻工业发展的主题。</w:t>
      </w:r>
      <w:r w:rsidRPr="00B9089C">
        <w:rPr>
          <w:rFonts w:ascii="仿宋" w:eastAsia="仿宋" w:hAnsi="仿宋" w:cs="仿宋" w:hint="eastAsia"/>
          <w:sz w:val="32"/>
          <w:szCs w:val="32"/>
        </w:rPr>
        <w:t>轻工分会</w:t>
      </w:r>
      <w:r w:rsidRPr="00F527F1">
        <w:rPr>
          <w:rFonts w:ascii="仿宋" w:eastAsia="仿宋" w:hAnsi="仿宋" w:cs="仿宋" w:hint="eastAsia"/>
          <w:sz w:val="32"/>
          <w:szCs w:val="32"/>
        </w:rPr>
        <w:t>拟于</w:t>
      </w:r>
      <w:r>
        <w:rPr>
          <w:rFonts w:ascii="仿宋" w:eastAsia="仿宋" w:hAnsi="仿宋" w:cs="仿宋" w:hint="eastAsia"/>
          <w:sz w:val="32"/>
          <w:szCs w:val="32"/>
        </w:rPr>
        <w:t>二季度</w:t>
      </w:r>
      <w:r w:rsidRPr="00F527F1">
        <w:rPr>
          <w:rFonts w:ascii="仿宋" w:eastAsia="仿宋" w:hAnsi="仿宋" w:cs="仿宋" w:hint="eastAsia"/>
          <w:sz w:val="32"/>
          <w:szCs w:val="32"/>
        </w:rPr>
        <w:t>组织举办“轻工企业转型升级相关活动”</w:t>
      </w:r>
      <w:r>
        <w:rPr>
          <w:rFonts w:ascii="仿宋" w:eastAsia="仿宋" w:hAnsi="仿宋" w:cs="仿宋" w:hint="eastAsia"/>
          <w:sz w:val="32"/>
          <w:szCs w:val="32"/>
        </w:rPr>
        <w:t>。</w:t>
      </w:r>
    </w:p>
    <w:p w:rsidR="009D797C" w:rsidRPr="00534477" w:rsidRDefault="00534477" w:rsidP="00534477">
      <w:pPr>
        <w:spacing w:line="600" w:lineRule="exact"/>
        <w:ind w:firstLineChars="196" w:firstLine="630"/>
        <w:rPr>
          <w:rFonts w:ascii="仿宋" w:eastAsia="仿宋" w:hAnsi="仿宋" w:cs="仿宋"/>
          <w:b/>
          <w:sz w:val="32"/>
          <w:szCs w:val="32"/>
        </w:rPr>
      </w:pPr>
      <w:r>
        <w:rPr>
          <w:rFonts w:ascii="仿宋" w:eastAsia="仿宋" w:hAnsi="仿宋" w:cs="仿宋" w:hint="eastAsia"/>
          <w:b/>
          <w:sz w:val="32"/>
          <w:szCs w:val="32"/>
        </w:rPr>
        <w:lastRenderedPageBreak/>
        <w:t>（四）</w:t>
      </w:r>
      <w:r w:rsidR="009D797C" w:rsidRPr="00534477">
        <w:rPr>
          <w:rFonts w:ascii="仿宋" w:eastAsia="仿宋" w:hAnsi="仿宋" w:cs="仿宋" w:hint="eastAsia"/>
          <w:b/>
          <w:sz w:val="32"/>
          <w:szCs w:val="32"/>
        </w:rPr>
        <w:t>食品、农产品进口工作交流活动</w:t>
      </w:r>
    </w:p>
    <w:p w:rsidR="009D797C" w:rsidRDefault="009D797C" w:rsidP="009D797C">
      <w:pPr>
        <w:spacing w:line="600" w:lineRule="exact"/>
        <w:ind w:left="640"/>
        <w:rPr>
          <w:rFonts w:ascii="仿宋" w:eastAsia="仿宋" w:hAnsi="仿宋" w:cs="仿宋"/>
          <w:sz w:val="32"/>
          <w:szCs w:val="32"/>
        </w:rPr>
      </w:pPr>
      <w:r>
        <w:rPr>
          <w:rFonts w:ascii="仿宋" w:eastAsia="仿宋" w:hAnsi="仿宋" w:cs="仿宋" w:hint="eastAsia"/>
          <w:sz w:val="32"/>
          <w:szCs w:val="32"/>
        </w:rPr>
        <w:t>据海关统计数据，2016年江苏农产品出口约36亿美元，</w:t>
      </w:r>
    </w:p>
    <w:p w:rsidR="009D797C" w:rsidRPr="003C1B46" w:rsidRDefault="009D797C" w:rsidP="009D797C">
      <w:pPr>
        <w:spacing w:line="600" w:lineRule="exact"/>
        <w:rPr>
          <w:rFonts w:ascii="仿宋" w:eastAsia="仿宋" w:hAnsi="仿宋" w:cs="仿宋"/>
          <w:sz w:val="32"/>
          <w:szCs w:val="32"/>
        </w:rPr>
      </w:pPr>
      <w:r>
        <w:rPr>
          <w:rFonts w:ascii="仿宋" w:eastAsia="仿宋" w:hAnsi="仿宋" w:cs="仿宋" w:hint="eastAsia"/>
          <w:sz w:val="32"/>
          <w:szCs w:val="32"/>
        </w:rPr>
        <w:t>同比增长6.6%；进口119亿美元，同比增长3.6%</w:t>
      </w:r>
      <w:r w:rsidR="00B9089C">
        <w:rPr>
          <w:rFonts w:ascii="仿宋" w:eastAsia="仿宋" w:hAnsi="仿宋" w:cs="仿宋" w:hint="eastAsia"/>
          <w:sz w:val="32"/>
          <w:szCs w:val="32"/>
        </w:rPr>
        <w:t>。</w:t>
      </w:r>
      <w:r>
        <w:rPr>
          <w:rFonts w:ascii="仿宋" w:eastAsia="仿宋" w:hAnsi="仿宋" w:cs="仿宋" w:hint="eastAsia"/>
          <w:sz w:val="32"/>
          <w:szCs w:val="32"/>
        </w:rPr>
        <w:t>在美国</w:t>
      </w:r>
      <w:r w:rsidR="00B9089C">
        <w:rPr>
          <w:rFonts w:ascii="仿宋" w:eastAsia="仿宋" w:hAnsi="仿宋" w:cs="仿宋" w:hint="eastAsia"/>
          <w:sz w:val="32"/>
          <w:szCs w:val="32"/>
        </w:rPr>
        <w:t>对中国发出的贸易施压信号中，农产品</w:t>
      </w:r>
      <w:r>
        <w:rPr>
          <w:rFonts w:ascii="仿宋" w:eastAsia="仿宋" w:hAnsi="仿宋" w:cs="仿宋" w:hint="eastAsia"/>
          <w:sz w:val="32"/>
          <w:szCs w:val="32"/>
        </w:rPr>
        <w:t>是个重要领</w:t>
      </w:r>
      <w:r w:rsidR="0064185C">
        <w:rPr>
          <w:rFonts w:ascii="仿宋" w:eastAsia="仿宋" w:hAnsi="仿宋" w:cs="仿宋" w:hint="eastAsia"/>
          <w:sz w:val="32"/>
          <w:szCs w:val="32"/>
        </w:rPr>
        <w:t>域</w:t>
      </w:r>
      <w:r>
        <w:rPr>
          <w:rFonts w:ascii="仿宋" w:eastAsia="仿宋" w:hAnsi="仿宋" w:cs="仿宋" w:hint="eastAsia"/>
          <w:sz w:val="32"/>
          <w:szCs w:val="32"/>
        </w:rPr>
        <w:t>。农产品贸易既是中美贸易的摩擦点也是筹码。食土分会拟于</w:t>
      </w:r>
      <w:r w:rsidR="00534477">
        <w:rPr>
          <w:rFonts w:ascii="仿宋" w:eastAsia="仿宋" w:hAnsi="仿宋" w:cs="仿宋" w:hint="eastAsia"/>
          <w:sz w:val="32"/>
          <w:szCs w:val="32"/>
        </w:rPr>
        <w:t>二季度</w:t>
      </w:r>
      <w:r>
        <w:rPr>
          <w:rFonts w:ascii="仿宋" w:eastAsia="仿宋" w:hAnsi="仿宋" w:cs="仿宋" w:hint="eastAsia"/>
          <w:sz w:val="32"/>
          <w:szCs w:val="32"/>
        </w:rPr>
        <w:t>组织举办“食品、农产品进口工作交流活动”。</w:t>
      </w:r>
      <w:r w:rsidR="0011060D">
        <w:rPr>
          <w:rFonts w:ascii="仿宋" w:eastAsia="仿宋" w:hAnsi="仿宋" w:cs="仿宋" w:hint="eastAsia"/>
          <w:sz w:val="32"/>
          <w:szCs w:val="32"/>
        </w:rPr>
        <w:t>邀请省出入境检验检疫局</w:t>
      </w:r>
      <w:r w:rsidR="00534477">
        <w:rPr>
          <w:rFonts w:ascii="仿宋" w:eastAsia="仿宋" w:hAnsi="仿宋" w:cs="仿宋" w:hint="eastAsia"/>
          <w:sz w:val="32"/>
          <w:szCs w:val="32"/>
        </w:rPr>
        <w:t>有关处室参加。</w:t>
      </w:r>
    </w:p>
    <w:p w:rsidR="009D797C" w:rsidRPr="00534477" w:rsidRDefault="00534477" w:rsidP="00534477">
      <w:pPr>
        <w:spacing w:line="600" w:lineRule="exact"/>
        <w:ind w:firstLineChars="196" w:firstLine="630"/>
        <w:rPr>
          <w:rFonts w:ascii="仿宋" w:eastAsia="仿宋" w:hAnsi="仿宋" w:cs="仿宋"/>
          <w:b/>
          <w:sz w:val="32"/>
          <w:szCs w:val="32"/>
        </w:rPr>
      </w:pPr>
      <w:r>
        <w:rPr>
          <w:rFonts w:ascii="仿宋" w:eastAsia="仿宋" w:hAnsi="仿宋" w:cs="仿宋" w:hint="eastAsia"/>
          <w:b/>
          <w:sz w:val="32"/>
          <w:szCs w:val="32"/>
        </w:rPr>
        <w:t>（五）</w:t>
      </w:r>
      <w:r w:rsidR="009D797C" w:rsidRPr="00534477">
        <w:rPr>
          <w:rFonts w:ascii="仿宋" w:eastAsia="仿宋" w:hAnsi="仿宋" w:cs="仿宋" w:hint="eastAsia"/>
          <w:b/>
          <w:sz w:val="32"/>
          <w:szCs w:val="32"/>
        </w:rPr>
        <w:t>2017年江苏外经企业老总沙龙</w:t>
      </w:r>
    </w:p>
    <w:p w:rsidR="009D797C" w:rsidRDefault="009D797C" w:rsidP="009D797C">
      <w:pPr>
        <w:spacing w:line="600" w:lineRule="exact"/>
        <w:ind w:left="640"/>
        <w:rPr>
          <w:rFonts w:ascii="仿宋" w:eastAsia="仿宋" w:hAnsi="仿宋" w:cs="仿宋"/>
          <w:sz w:val="32"/>
          <w:szCs w:val="32"/>
        </w:rPr>
      </w:pPr>
      <w:r>
        <w:rPr>
          <w:rFonts w:ascii="仿宋" w:eastAsia="仿宋" w:hAnsi="仿宋" w:cs="仿宋" w:hint="eastAsia"/>
          <w:sz w:val="32"/>
          <w:szCs w:val="32"/>
        </w:rPr>
        <w:t>按照惯例,商会外经分会每年举办一次外经企业老总沙</w:t>
      </w:r>
    </w:p>
    <w:p w:rsidR="009D797C" w:rsidRPr="00F527F1" w:rsidRDefault="009D797C" w:rsidP="009D797C">
      <w:pPr>
        <w:spacing w:line="600" w:lineRule="exact"/>
        <w:rPr>
          <w:rFonts w:ascii="仿宋" w:eastAsia="仿宋" w:hAnsi="仿宋" w:cs="仿宋"/>
          <w:sz w:val="32"/>
          <w:szCs w:val="32"/>
        </w:rPr>
      </w:pPr>
      <w:r>
        <w:rPr>
          <w:rFonts w:ascii="仿宋" w:eastAsia="仿宋" w:hAnsi="仿宋" w:cs="仿宋" w:hint="eastAsia"/>
          <w:sz w:val="32"/>
          <w:szCs w:val="32"/>
        </w:rPr>
        <w:t>龙</w:t>
      </w:r>
      <w:r w:rsidR="0011060D">
        <w:rPr>
          <w:rFonts w:ascii="仿宋" w:eastAsia="仿宋" w:hAnsi="仿宋" w:cs="仿宋" w:hint="eastAsia"/>
          <w:sz w:val="32"/>
          <w:szCs w:val="32"/>
        </w:rPr>
        <w:t>。2017年</w:t>
      </w:r>
      <w:r w:rsidR="00534477">
        <w:rPr>
          <w:rFonts w:ascii="仿宋" w:eastAsia="仿宋" w:hAnsi="仿宋" w:cs="仿宋" w:hint="eastAsia"/>
          <w:sz w:val="32"/>
          <w:szCs w:val="32"/>
        </w:rPr>
        <w:t>三季度，</w:t>
      </w:r>
      <w:r w:rsidR="0011060D">
        <w:rPr>
          <w:rFonts w:ascii="仿宋" w:eastAsia="仿宋" w:hAnsi="仿宋" w:cs="仿宋" w:hint="eastAsia"/>
          <w:sz w:val="32"/>
          <w:szCs w:val="32"/>
        </w:rPr>
        <w:t>外经分会拟</w:t>
      </w:r>
      <w:r>
        <w:rPr>
          <w:rFonts w:ascii="仿宋" w:eastAsia="仿宋" w:hAnsi="仿宋" w:cs="仿宋" w:hint="eastAsia"/>
          <w:sz w:val="32"/>
          <w:szCs w:val="32"/>
        </w:rPr>
        <w:t>围绕外经企业转型升级等主题举办“2017年江苏外经企业老总沙龙”。</w:t>
      </w:r>
      <w:r w:rsidR="00E64BD2">
        <w:rPr>
          <w:rFonts w:ascii="仿宋" w:eastAsia="仿宋" w:hAnsi="仿宋" w:cs="仿宋" w:hint="eastAsia"/>
          <w:sz w:val="32"/>
          <w:szCs w:val="32"/>
        </w:rPr>
        <w:t>邀请省商务厅、中国进出口银行江苏省分行等单位参加。</w:t>
      </w:r>
    </w:p>
    <w:p w:rsidR="009D797C" w:rsidRPr="00534477" w:rsidRDefault="00534477" w:rsidP="00534477">
      <w:pPr>
        <w:spacing w:line="600" w:lineRule="exact"/>
        <w:ind w:firstLineChars="196" w:firstLine="630"/>
        <w:rPr>
          <w:rFonts w:ascii="仿宋" w:eastAsia="仿宋" w:hAnsi="仿宋" w:cs="仿宋"/>
          <w:b/>
          <w:sz w:val="32"/>
          <w:szCs w:val="32"/>
        </w:rPr>
      </w:pPr>
      <w:r>
        <w:rPr>
          <w:rFonts w:ascii="仿宋" w:eastAsia="仿宋" w:hAnsi="仿宋" w:cs="仿宋" w:hint="eastAsia"/>
          <w:b/>
          <w:sz w:val="32"/>
          <w:szCs w:val="32"/>
        </w:rPr>
        <w:t>（六）</w:t>
      </w:r>
      <w:r w:rsidR="009D797C" w:rsidRPr="00534477">
        <w:rPr>
          <w:rFonts w:ascii="仿宋" w:eastAsia="仿宋" w:hAnsi="仿宋" w:cs="仿宋" w:hint="eastAsia"/>
          <w:b/>
          <w:sz w:val="32"/>
          <w:szCs w:val="32"/>
        </w:rPr>
        <w:t>机电产品出口形势分析与应对研讨会</w:t>
      </w:r>
    </w:p>
    <w:p w:rsidR="009D797C" w:rsidRDefault="0011060D" w:rsidP="009D797C">
      <w:pPr>
        <w:spacing w:line="600" w:lineRule="exact"/>
        <w:ind w:left="640"/>
        <w:rPr>
          <w:rFonts w:ascii="仿宋" w:eastAsia="仿宋" w:hAnsi="仿宋" w:cs="仿宋"/>
          <w:sz w:val="32"/>
          <w:szCs w:val="32"/>
        </w:rPr>
      </w:pPr>
      <w:r>
        <w:rPr>
          <w:rFonts w:ascii="仿宋" w:eastAsia="仿宋" w:hAnsi="仿宋" w:cs="仿宋" w:hint="eastAsia"/>
          <w:sz w:val="32"/>
          <w:szCs w:val="32"/>
        </w:rPr>
        <w:t>机电产品是我省进出口额较大，贸易摩擦较多的产品，</w:t>
      </w:r>
    </w:p>
    <w:p w:rsidR="009D797C" w:rsidRPr="00F527F1" w:rsidRDefault="009D797C" w:rsidP="009D797C">
      <w:pPr>
        <w:spacing w:line="600" w:lineRule="exact"/>
        <w:rPr>
          <w:rFonts w:ascii="仿宋" w:eastAsia="仿宋" w:hAnsi="仿宋" w:cs="仿宋"/>
          <w:sz w:val="32"/>
          <w:szCs w:val="32"/>
        </w:rPr>
      </w:pPr>
      <w:r>
        <w:rPr>
          <w:rFonts w:ascii="仿宋" w:eastAsia="仿宋" w:hAnsi="仿宋" w:cs="仿宋" w:hint="eastAsia"/>
          <w:sz w:val="32"/>
          <w:szCs w:val="32"/>
        </w:rPr>
        <w:t>机电分会拟于</w:t>
      </w:r>
      <w:r w:rsidR="00534477">
        <w:rPr>
          <w:rFonts w:ascii="仿宋" w:eastAsia="仿宋" w:hAnsi="仿宋" w:cs="仿宋" w:hint="eastAsia"/>
          <w:sz w:val="32"/>
          <w:szCs w:val="32"/>
        </w:rPr>
        <w:t>四季度</w:t>
      </w:r>
      <w:r>
        <w:rPr>
          <w:rFonts w:ascii="仿宋" w:eastAsia="仿宋" w:hAnsi="仿宋" w:cs="仿宋" w:hint="eastAsia"/>
          <w:sz w:val="32"/>
          <w:szCs w:val="32"/>
        </w:rPr>
        <w:t>组织举办“机电产品出口形势分析与应对研讨会”。</w:t>
      </w:r>
    </w:p>
    <w:p w:rsidR="009D797C" w:rsidRPr="00534477" w:rsidRDefault="00F6464F" w:rsidP="00F6464F">
      <w:pPr>
        <w:spacing w:line="600" w:lineRule="exact"/>
        <w:rPr>
          <w:rFonts w:ascii="仿宋" w:eastAsia="仿宋" w:hAnsi="仿宋" w:cs="仿宋"/>
          <w:b/>
          <w:sz w:val="32"/>
          <w:szCs w:val="32"/>
        </w:rPr>
      </w:pPr>
      <w:r>
        <w:rPr>
          <w:rFonts w:ascii="仿宋" w:eastAsia="仿宋" w:hAnsi="仿宋" w:cs="仿宋" w:hint="eastAsia"/>
          <w:b/>
          <w:sz w:val="32"/>
          <w:szCs w:val="32"/>
        </w:rPr>
        <w:t xml:space="preserve">     </w:t>
      </w:r>
      <w:r w:rsidR="00534477">
        <w:rPr>
          <w:rFonts w:ascii="仿宋" w:eastAsia="仿宋" w:hAnsi="仿宋" w:cs="仿宋" w:hint="eastAsia"/>
          <w:b/>
          <w:sz w:val="32"/>
          <w:szCs w:val="32"/>
        </w:rPr>
        <w:t>（七）</w:t>
      </w:r>
      <w:r w:rsidR="009D797C" w:rsidRPr="00534477">
        <w:rPr>
          <w:rFonts w:ascii="仿宋" w:eastAsia="仿宋" w:hAnsi="仿宋" w:cs="仿宋" w:hint="eastAsia"/>
          <w:b/>
          <w:sz w:val="32"/>
          <w:szCs w:val="32"/>
        </w:rPr>
        <w:t>外贸企业风险防范研讨会</w:t>
      </w:r>
    </w:p>
    <w:p w:rsidR="009D797C" w:rsidRDefault="009D797C" w:rsidP="009D797C">
      <w:pPr>
        <w:spacing w:line="600" w:lineRule="exact"/>
        <w:ind w:leftChars="305" w:left="640" w:firstLineChars="49" w:firstLine="157"/>
        <w:rPr>
          <w:rFonts w:ascii="仿宋" w:eastAsia="仿宋" w:hAnsi="仿宋" w:cs="仿宋"/>
          <w:sz w:val="32"/>
          <w:szCs w:val="32"/>
        </w:rPr>
      </w:pPr>
      <w:r w:rsidRPr="000516D3">
        <w:rPr>
          <w:rFonts w:ascii="仿宋" w:eastAsia="仿宋" w:hAnsi="仿宋" w:cs="仿宋" w:hint="eastAsia"/>
          <w:sz w:val="32"/>
          <w:szCs w:val="32"/>
        </w:rPr>
        <w:t>当前，国际</w:t>
      </w:r>
      <w:r>
        <w:rPr>
          <w:rFonts w:ascii="仿宋" w:eastAsia="仿宋" w:hAnsi="仿宋" w:cs="仿宋" w:hint="eastAsia"/>
          <w:sz w:val="32"/>
          <w:szCs w:val="32"/>
        </w:rPr>
        <w:t>政治、经济</w:t>
      </w:r>
      <w:r w:rsidRPr="000516D3">
        <w:rPr>
          <w:rFonts w:ascii="仿宋" w:eastAsia="仿宋" w:hAnsi="仿宋" w:cs="仿宋" w:hint="eastAsia"/>
          <w:sz w:val="32"/>
          <w:szCs w:val="32"/>
        </w:rPr>
        <w:t>形势依然严峻</w:t>
      </w:r>
      <w:r>
        <w:rPr>
          <w:rFonts w:ascii="仿宋" w:eastAsia="仿宋" w:hAnsi="仿宋" w:cs="仿宋" w:hint="eastAsia"/>
          <w:sz w:val="32"/>
          <w:szCs w:val="32"/>
        </w:rPr>
        <w:t>，不少发展中国</w:t>
      </w:r>
    </w:p>
    <w:p w:rsidR="00C830B7" w:rsidRPr="00E64BD2" w:rsidRDefault="009D797C" w:rsidP="00E64BD2">
      <w:pPr>
        <w:spacing w:line="600" w:lineRule="exact"/>
        <w:rPr>
          <w:rFonts w:ascii="仿宋" w:eastAsia="仿宋" w:hAnsi="仿宋" w:cs="仿宋"/>
          <w:sz w:val="32"/>
          <w:szCs w:val="32"/>
        </w:rPr>
      </w:pPr>
      <w:r>
        <w:rPr>
          <w:rFonts w:ascii="仿宋" w:eastAsia="仿宋" w:hAnsi="仿宋" w:cs="仿宋" w:hint="eastAsia"/>
          <w:sz w:val="32"/>
          <w:szCs w:val="32"/>
        </w:rPr>
        <w:t>家外汇非常短缺，企业需不断提高风险防范意识。货主分会拟于</w:t>
      </w:r>
      <w:r w:rsidR="00534477">
        <w:rPr>
          <w:rFonts w:ascii="仿宋" w:eastAsia="仿宋" w:hAnsi="仿宋" w:cs="仿宋" w:hint="eastAsia"/>
          <w:sz w:val="32"/>
          <w:szCs w:val="32"/>
        </w:rPr>
        <w:t>四季度</w:t>
      </w:r>
      <w:r>
        <w:rPr>
          <w:rFonts w:ascii="仿宋" w:eastAsia="仿宋" w:hAnsi="仿宋" w:cs="仿宋" w:hint="eastAsia"/>
          <w:sz w:val="32"/>
          <w:szCs w:val="32"/>
        </w:rPr>
        <w:t>再次组织举办“外贸企业风险防范研讨会”。</w:t>
      </w:r>
      <w:r w:rsidR="00E64BD2">
        <w:rPr>
          <w:rFonts w:ascii="仿宋" w:eastAsia="仿宋" w:hAnsi="仿宋" w:cs="仿宋" w:hint="eastAsia"/>
          <w:sz w:val="32"/>
          <w:szCs w:val="32"/>
        </w:rPr>
        <w:t>邀请中国信用保险公司江苏省分公司、中国银行江苏省分行等单位参加。</w:t>
      </w:r>
    </w:p>
    <w:sectPr w:rsidR="00C830B7" w:rsidRPr="00E64BD2" w:rsidSect="00B109DB">
      <w:footerReference w:type="default" r:id="rId8"/>
      <w:pgSz w:w="11906" w:h="16838"/>
      <w:pgMar w:top="1247" w:right="1701" w:bottom="1247"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4AD" w:rsidRDefault="008904AD" w:rsidP="004B3D61">
      <w:r>
        <w:separator/>
      </w:r>
    </w:p>
  </w:endnote>
  <w:endnote w:type="continuationSeparator" w:id="1">
    <w:p w:rsidR="008904AD" w:rsidRDefault="008904AD" w:rsidP="004B3D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23962"/>
      <w:docPartObj>
        <w:docPartGallery w:val="Page Numbers (Bottom of Page)"/>
        <w:docPartUnique/>
      </w:docPartObj>
    </w:sdtPr>
    <w:sdtContent>
      <w:p w:rsidR="004E19D6" w:rsidRDefault="007A0E46">
        <w:pPr>
          <w:pStyle w:val="a4"/>
          <w:jc w:val="center"/>
        </w:pPr>
        <w:fldSimple w:instr=" PAGE   \* MERGEFORMAT ">
          <w:r w:rsidR="00282255" w:rsidRPr="00282255">
            <w:rPr>
              <w:noProof/>
              <w:lang w:val="zh-CN"/>
            </w:rPr>
            <w:t>3</w:t>
          </w:r>
        </w:fldSimple>
      </w:p>
    </w:sdtContent>
  </w:sdt>
  <w:p w:rsidR="004E19D6" w:rsidRDefault="004E19D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4AD" w:rsidRDefault="008904AD" w:rsidP="004B3D61">
      <w:r>
        <w:separator/>
      </w:r>
    </w:p>
  </w:footnote>
  <w:footnote w:type="continuationSeparator" w:id="1">
    <w:p w:rsidR="008904AD" w:rsidRDefault="008904AD" w:rsidP="004B3D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A1B9E"/>
    <w:multiLevelType w:val="hybridMultilevel"/>
    <w:tmpl w:val="F12CCC28"/>
    <w:lvl w:ilvl="0" w:tplc="FB128454">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1A167043"/>
    <w:multiLevelType w:val="hybridMultilevel"/>
    <w:tmpl w:val="DBC0F8C2"/>
    <w:lvl w:ilvl="0" w:tplc="68E49210">
      <w:start w:val="1"/>
      <w:numFmt w:val="japaneseCounting"/>
      <w:lvlText w:val="（%1）"/>
      <w:lvlJc w:val="left"/>
      <w:pPr>
        <w:ind w:left="1620" w:hanging="108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nsid w:val="21E8709F"/>
    <w:multiLevelType w:val="hybridMultilevel"/>
    <w:tmpl w:val="5B30A0EA"/>
    <w:lvl w:ilvl="0" w:tplc="C8D055C2">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
    <w:nsid w:val="2B342A2A"/>
    <w:multiLevelType w:val="hybridMultilevel"/>
    <w:tmpl w:val="32DEF1A2"/>
    <w:lvl w:ilvl="0" w:tplc="7EDE85F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2ED60EF"/>
    <w:multiLevelType w:val="hybridMultilevel"/>
    <w:tmpl w:val="6ADC02B8"/>
    <w:lvl w:ilvl="0" w:tplc="C098034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A087477"/>
    <w:multiLevelType w:val="hybridMultilevel"/>
    <w:tmpl w:val="59428CFE"/>
    <w:lvl w:ilvl="0" w:tplc="6F00E0A2">
      <w:start w:val="4"/>
      <w:numFmt w:val="japaneseCounting"/>
      <w:lvlText w:val="（%1）"/>
      <w:lvlJc w:val="left"/>
      <w:pPr>
        <w:ind w:left="1880" w:hanging="1080"/>
      </w:pPr>
      <w:rPr>
        <w:rFonts w:cs="Tahoma" w:hint="default"/>
        <w:color w:val="333333"/>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6">
    <w:nsid w:val="53495C82"/>
    <w:multiLevelType w:val="hybridMultilevel"/>
    <w:tmpl w:val="59428CFE"/>
    <w:lvl w:ilvl="0" w:tplc="6F00E0A2">
      <w:start w:val="4"/>
      <w:numFmt w:val="japaneseCounting"/>
      <w:lvlText w:val="（%1）"/>
      <w:lvlJc w:val="left"/>
      <w:pPr>
        <w:ind w:left="1880" w:hanging="1080"/>
      </w:pPr>
      <w:rPr>
        <w:rFonts w:cs="Tahoma" w:hint="default"/>
        <w:color w:val="333333"/>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7">
    <w:nsid w:val="5FA87BDC"/>
    <w:multiLevelType w:val="hybridMultilevel"/>
    <w:tmpl w:val="F594CECC"/>
    <w:lvl w:ilvl="0" w:tplc="E97CD026">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8">
    <w:nsid w:val="61E6740A"/>
    <w:multiLevelType w:val="hybridMultilevel"/>
    <w:tmpl w:val="6ADC02B8"/>
    <w:lvl w:ilvl="0" w:tplc="C098034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653167E2"/>
    <w:multiLevelType w:val="hybridMultilevel"/>
    <w:tmpl w:val="617EBAAE"/>
    <w:lvl w:ilvl="0" w:tplc="4E30EA50">
      <w:start w:val="3"/>
      <w:numFmt w:val="japaneseCounting"/>
      <w:lvlText w:val="（%1）"/>
      <w:lvlJc w:val="left"/>
      <w:pPr>
        <w:ind w:left="1720" w:hanging="1080"/>
      </w:pPr>
      <w:rPr>
        <w:rFonts w:cs="Tahoma" w:hint="default"/>
        <w:color w:val="333333"/>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6D3B5115"/>
    <w:multiLevelType w:val="hybridMultilevel"/>
    <w:tmpl w:val="ABAA3254"/>
    <w:lvl w:ilvl="0" w:tplc="2EE444EC">
      <w:start w:val="1"/>
      <w:numFmt w:val="japaneseCounting"/>
      <w:lvlText w:val="（%1）"/>
      <w:lvlJc w:val="left"/>
      <w:pPr>
        <w:ind w:left="1080" w:hanging="1080"/>
      </w:pPr>
      <w:rPr>
        <w:rFonts w:ascii="仿宋_GB2312" w:eastAsia="仿宋_GB2312" w:hAnsi="仿宋" w:cs="Tahom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6B72B35"/>
    <w:multiLevelType w:val="hybridMultilevel"/>
    <w:tmpl w:val="6ADC02B8"/>
    <w:lvl w:ilvl="0" w:tplc="C098034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77CD4727"/>
    <w:multiLevelType w:val="hybridMultilevel"/>
    <w:tmpl w:val="26027BEE"/>
    <w:lvl w:ilvl="0" w:tplc="B7A02974">
      <w:start w:val="1"/>
      <w:numFmt w:val="japaneseCounting"/>
      <w:lvlText w:val="（%1）"/>
      <w:lvlJc w:val="left"/>
      <w:pPr>
        <w:ind w:left="1080" w:hanging="1080"/>
      </w:pPr>
      <w:rPr>
        <w:rFonts w:ascii="仿宋_GB2312" w:eastAsia="仿宋_GB2312" w:hAnsi="仿宋" w:cs="Tahom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7"/>
  </w:num>
  <w:num w:numId="3">
    <w:abstractNumId w:val="0"/>
  </w:num>
  <w:num w:numId="4">
    <w:abstractNumId w:val="10"/>
  </w:num>
  <w:num w:numId="5">
    <w:abstractNumId w:val="12"/>
  </w:num>
  <w:num w:numId="6">
    <w:abstractNumId w:val="3"/>
  </w:num>
  <w:num w:numId="7">
    <w:abstractNumId w:val="9"/>
  </w:num>
  <w:num w:numId="8">
    <w:abstractNumId w:val="6"/>
  </w:num>
  <w:num w:numId="9">
    <w:abstractNumId w:val="1"/>
  </w:num>
  <w:num w:numId="10">
    <w:abstractNumId w:val="5"/>
  </w:num>
  <w:num w:numId="11">
    <w:abstractNumId w:val="11"/>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62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7F31"/>
    <w:rsid w:val="0000575D"/>
    <w:rsid w:val="00026859"/>
    <w:rsid w:val="00027BA9"/>
    <w:rsid w:val="00044EB4"/>
    <w:rsid w:val="000944CF"/>
    <w:rsid w:val="000A154E"/>
    <w:rsid w:val="000D33FA"/>
    <w:rsid w:val="000E3B01"/>
    <w:rsid w:val="00105709"/>
    <w:rsid w:val="0011060D"/>
    <w:rsid w:val="00114EEC"/>
    <w:rsid w:val="001251CB"/>
    <w:rsid w:val="00126358"/>
    <w:rsid w:val="00160300"/>
    <w:rsid w:val="001648E0"/>
    <w:rsid w:val="001B4617"/>
    <w:rsid w:val="001B596C"/>
    <w:rsid w:val="001B6909"/>
    <w:rsid w:val="001C3F23"/>
    <w:rsid w:val="001F09A9"/>
    <w:rsid w:val="001F47C5"/>
    <w:rsid w:val="00222D4F"/>
    <w:rsid w:val="002274F9"/>
    <w:rsid w:val="00236A0F"/>
    <w:rsid w:val="002431B7"/>
    <w:rsid w:val="00252B8B"/>
    <w:rsid w:val="00282255"/>
    <w:rsid w:val="00285207"/>
    <w:rsid w:val="0029787B"/>
    <w:rsid w:val="002B2042"/>
    <w:rsid w:val="002E3A65"/>
    <w:rsid w:val="002F6306"/>
    <w:rsid w:val="00304219"/>
    <w:rsid w:val="00346238"/>
    <w:rsid w:val="00356899"/>
    <w:rsid w:val="0038334C"/>
    <w:rsid w:val="00385782"/>
    <w:rsid w:val="00426FAF"/>
    <w:rsid w:val="00461B5F"/>
    <w:rsid w:val="004874B2"/>
    <w:rsid w:val="00490EC4"/>
    <w:rsid w:val="0049393F"/>
    <w:rsid w:val="004B102D"/>
    <w:rsid w:val="004B3D61"/>
    <w:rsid w:val="004E19D6"/>
    <w:rsid w:val="00534477"/>
    <w:rsid w:val="00537F31"/>
    <w:rsid w:val="0054463E"/>
    <w:rsid w:val="00554EC3"/>
    <w:rsid w:val="00555880"/>
    <w:rsid w:val="0055717F"/>
    <w:rsid w:val="005A3A2B"/>
    <w:rsid w:val="005B2B5B"/>
    <w:rsid w:val="006072D7"/>
    <w:rsid w:val="00612C58"/>
    <w:rsid w:val="006142B5"/>
    <w:rsid w:val="00620711"/>
    <w:rsid w:val="00635504"/>
    <w:rsid w:val="0064185C"/>
    <w:rsid w:val="0065518A"/>
    <w:rsid w:val="00661105"/>
    <w:rsid w:val="006C1EEE"/>
    <w:rsid w:val="006E10E2"/>
    <w:rsid w:val="00742C2B"/>
    <w:rsid w:val="00757B3E"/>
    <w:rsid w:val="007A0E46"/>
    <w:rsid w:val="007C5B18"/>
    <w:rsid w:val="007F463A"/>
    <w:rsid w:val="008277A5"/>
    <w:rsid w:val="0083126D"/>
    <w:rsid w:val="0085558A"/>
    <w:rsid w:val="008645DD"/>
    <w:rsid w:val="008904AD"/>
    <w:rsid w:val="008A5ED1"/>
    <w:rsid w:val="008C3965"/>
    <w:rsid w:val="009349A5"/>
    <w:rsid w:val="009438C0"/>
    <w:rsid w:val="009631BE"/>
    <w:rsid w:val="00964A49"/>
    <w:rsid w:val="00973B43"/>
    <w:rsid w:val="009813E2"/>
    <w:rsid w:val="009D332E"/>
    <w:rsid w:val="009D723D"/>
    <w:rsid w:val="009D797C"/>
    <w:rsid w:val="00A62589"/>
    <w:rsid w:val="00A8004B"/>
    <w:rsid w:val="00A82CE5"/>
    <w:rsid w:val="00A86619"/>
    <w:rsid w:val="00A8732F"/>
    <w:rsid w:val="00AD049F"/>
    <w:rsid w:val="00AE12E0"/>
    <w:rsid w:val="00B109DB"/>
    <w:rsid w:val="00B24850"/>
    <w:rsid w:val="00B9089C"/>
    <w:rsid w:val="00BB1EFF"/>
    <w:rsid w:val="00C03251"/>
    <w:rsid w:val="00C155E4"/>
    <w:rsid w:val="00C830B7"/>
    <w:rsid w:val="00CA6AF7"/>
    <w:rsid w:val="00CB3F2F"/>
    <w:rsid w:val="00CC2BE0"/>
    <w:rsid w:val="00CE2695"/>
    <w:rsid w:val="00CF21BA"/>
    <w:rsid w:val="00D170FB"/>
    <w:rsid w:val="00D2329E"/>
    <w:rsid w:val="00D340FB"/>
    <w:rsid w:val="00D51B00"/>
    <w:rsid w:val="00D6166B"/>
    <w:rsid w:val="00DC6D10"/>
    <w:rsid w:val="00E36E26"/>
    <w:rsid w:val="00E64BD2"/>
    <w:rsid w:val="00E8746C"/>
    <w:rsid w:val="00EA4654"/>
    <w:rsid w:val="00EA4C00"/>
    <w:rsid w:val="00EE2EA3"/>
    <w:rsid w:val="00EF6F9E"/>
    <w:rsid w:val="00F027D4"/>
    <w:rsid w:val="00F05FAF"/>
    <w:rsid w:val="00F07652"/>
    <w:rsid w:val="00F436C8"/>
    <w:rsid w:val="00F45E31"/>
    <w:rsid w:val="00F6464F"/>
    <w:rsid w:val="00F808E5"/>
    <w:rsid w:val="00FB7A19"/>
    <w:rsid w:val="00FC47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0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3D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3D61"/>
    <w:rPr>
      <w:sz w:val="18"/>
      <w:szCs w:val="18"/>
    </w:rPr>
  </w:style>
  <w:style w:type="paragraph" w:styleId="a4">
    <w:name w:val="footer"/>
    <w:basedOn w:val="a"/>
    <w:link w:val="Char0"/>
    <w:uiPriority w:val="99"/>
    <w:unhideWhenUsed/>
    <w:rsid w:val="004B3D61"/>
    <w:pPr>
      <w:tabs>
        <w:tab w:val="center" w:pos="4153"/>
        <w:tab w:val="right" w:pos="8306"/>
      </w:tabs>
      <w:snapToGrid w:val="0"/>
      <w:jc w:val="left"/>
    </w:pPr>
    <w:rPr>
      <w:sz w:val="18"/>
      <w:szCs w:val="18"/>
    </w:rPr>
  </w:style>
  <w:style w:type="character" w:customStyle="1" w:styleId="Char0">
    <w:name w:val="页脚 Char"/>
    <w:basedOn w:val="a0"/>
    <w:link w:val="a4"/>
    <w:uiPriority w:val="99"/>
    <w:rsid w:val="004B3D61"/>
    <w:rPr>
      <w:sz w:val="18"/>
      <w:szCs w:val="18"/>
    </w:rPr>
  </w:style>
  <w:style w:type="paragraph" w:styleId="a5">
    <w:name w:val="List Paragraph"/>
    <w:basedOn w:val="a"/>
    <w:uiPriority w:val="34"/>
    <w:qFormat/>
    <w:rsid w:val="00A8004B"/>
    <w:pPr>
      <w:ind w:firstLineChars="200" w:firstLine="420"/>
    </w:pPr>
  </w:style>
  <w:style w:type="paragraph" w:styleId="a6">
    <w:name w:val="Balloon Text"/>
    <w:basedOn w:val="a"/>
    <w:link w:val="Char1"/>
    <w:uiPriority w:val="99"/>
    <w:semiHidden/>
    <w:unhideWhenUsed/>
    <w:rsid w:val="00554EC3"/>
    <w:rPr>
      <w:sz w:val="18"/>
      <w:szCs w:val="18"/>
    </w:rPr>
  </w:style>
  <w:style w:type="character" w:customStyle="1" w:styleId="Char1">
    <w:name w:val="批注框文本 Char"/>
    <w:basedOn w:val="a0"/>
    <w:link w:val="a6"/>
    <w:uiPriority w:val="99"/>
    <w:semiHidden/>
    <w:rsid w:val="00554EC3"/>
    <w:rPr>
      <w:sz w:val="18"/>
      <w:szCs w:val="18"/>
    </w:rPr>
  </w:style>
  <w:style w:type="paragraph" w:styleId="a7">
    <w:name w:val="Normal (Web)"/>
    <w:basedOn w:val="a"/>
    <w:uiPriority w:val="99"/>
    <w:semiHidden/>
    <w:unhideWhenUsed/>
    <w:rsid w:val="00C830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5870507">
      <w:bodyDiv w:val="1"/>
      <w:marLeft w:val="0"/>
      <w:marRight w:val="0"/>
      <w:marTop w:val="0"/>
      <w:marBottom w:val="0"/>
      <w:divBdr>
        <w:top w:val="none" w:sz="0" w:space="0" w:color="auto"/>
        <w:left w:val="none" w:sz="0" w:space="0" w:color="auto"/>
        <w:bottom w:val="none" w:sz="0" w:space="0" w:color="auto"/>
        <w:right w:val="none" w:sz="0" w:space="0" w:color="auto"/>
      </w:divBdr>
      <w:divsChild>
        <w:div w:id="1856579660">
          <w:marLeft w:val="0"/>
          <w:marRight w:val="0"/>
          <w:marTop w:val="100"/>
          <w:marBottom w:val="150"/>
          <w:divBdr>
            <w:top w:val="none" w:sz="0" w:space="0" w:color="auto"/>
            <w:left w:val="none" w:sz="0" w:space="0" w:color="auto"/>
            <w:bottom w:val="none" w:sz="0" w:space="0" w:color="auto"/>
            <w:right w:val="none" w:sz="0" w:space="0" w:color="auto"/>
          </w:divBdr>
          <w:divsChild>
            <w:div w:id="15306051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09196118">
      <w:bodyDiv w:val="1"/>
      <w:marLeft w:val="0"/>
      <w:marRight w:val="0"/>
      <w:marTop w:val="0"/>
      <w:marBottom w:val="0"/>
      <w:divBdr>
        <w:top w:val="none" w:sz="0" w:space="0" w:color="auto"/>
        <w:left w:val="none" w:sz="0" w:space="0" w:color="auto"/>
        <w:bottom w:val="none" w:sz="0" w:space="0" w:color="auto"/>
        <w:right w:val="none" w:sz="0" w:space="0" w:color="auto"/>
      </w:divBdr>
      <w:divsChild>
        <w:div w:id="563101255">
          <w:marLeft w:val="0"/>
          <w:marRight w:val="0"/>
          <w:marTop w:val="0"/>
          <w:marBottom w:val="0"/>
          <w:divBdr>
            <w:top w:val="none" w:sz="0" w:space="0" w:color="auto"/>
            <w:left w:val="none" w:sz="0" w:space="0" w:color="auto"/>
            <w:bottom w:val="none" w:sz="0" w:space="0" w:color="auto"/>
            <w:right w:val="none" w:sz="0" w:space="0" w:color="auto"/>
          </w:divBdr>
          <w:divsChild>
            <w:div w:id="421800193">
              <w:marLeft w:val="0"/>
              <w:marRight w:val="0"/>
              <w:marTop w:val="0"/>
              <w:marBottom w:val="0"/>
              <w:divBdr>
                <w:top w:val="none" w:sz="0" w:space="0" w:color="auto"/>
                <w:left w:val="none" w:sz="0" w:space="0" w:color="auto"/>
                <w:bottom w:val="none" w:sz="0" w:space="0" w:color="auto"/>
                <w:right w:val="none" w:sz="0" w:space="0" w:color="auto"/>
              </w:divBdr>
              <w:divsChild>
                <w:div w:id="554924812">
                  <w:marLeft w:val="0"/>
                  <w:marRight w:val="0"/>
                  <w:marTop w:val="150"/>
                  <w:marBottom w:val="0"/>
                  <w:divBdr>
                    <w:top w:val="single" w:sz="6" w:space="0" w:color="DADADA"/>
                    <w:left w:val="single" w:sz="6" w:space="0" w:color="DADADA"/>
                    <w:bottom w:val="single" w:sz="6" w:space="0" w:color="DADADA"/>
                    <w:right w:val="single" w:sz="6" w:space="0" w:color="DADADA"/>
                  </w:divBdr>
                  <w:divsChild>
                    <w:div w:id="1976136766">
                      <w:marLeft w:val="75"/>
                      <w:marRight w:val="0"/>
                      <w:marTop w:val="0"/>
                      <w:marBottom w:val="0"/>
                      <w:divBdr>
                        <w:top w:val="none" w:sz="0" w:space="0" w:color="auto"/>
                        <w:left w:val="none" w:sz="0" w:space="0" w:color="auto"/>
                        <w:bottom w:val="none" w:sz="0" w:space="0" w:color="auto"/>
                        <w:right w:val="none" w:sz="0" w:space="0" w:color="auto"/>
                      </w:divBdr>
                      <w:divsChild>
                        <w:div w:id="871378690">
                          <w:marLeft w:val="300"/>
                          <w:marRight w:val="300"/>
                          <w:marTop w:val="450"/>
                          <w:marBottom w:val="15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fanyaping</dc:creator>
  <cp:lastModifiedBy>fanyaping</cp:lastModifiedBy>
  <cp:revision>16</cp:revision>
  <cp:lastPrinted>2017-03-30T06:50:00Z</cp:lastPrinted>
  <dcterms:created xsi:type="dcterms:W3CDTF">2015-12-02T08:35:00Z</dcterms:created>
  <dcterms:modified xsi:type="dcterms:W3CDTF">2017-04-06T02:42:00Z</dcterms:modified>
</cp:coreProperties>
</file>