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613" w:rsidRPr="00CB2547" w:rsidRDefault="002B7613" w:rsidP="002B7613">
      <w:pPr>
        <w:adjustRightInd w:val="0"/>
        <w:snapToGrid w:val="0"/>
        <w:spacing w:line="300" w:lineRule="auto"/>
        <w:rPr>
          <w:rFonts w:ascii="仿宋_GB2312" w:eastAsia="仿宋_GB2312"/>
          <w:sz w:val="28"/>
          <w:szCs w:val="32"/>
        </w:rPr>
      </w:pPr>
      <w:r w:rsidRPr="00CB2547">
        <w:rPr>
          <w:rFonts w:ascii="仿宋_GB2312" w:eastAsia="仿宋_GB2312" w:hint="eastAsia"/>
          <w:sz w:val="28"/>
          <w:szCs w:val="32"/>
        </w:rPr>
        <w:t>附件1</w:t>
      </w:r>
    </w:p>
    <w:p w:rsidR="002B7613" w:rsidRPr="00AA3E66" w:rsidRDefault="002B7613" w:rsidP="002B7613">
      <w:pPr>
        <w:adjustRightInd w:val="0"/>
        <w:snapToGrid w:val="0"/>
        <w:jc w:val="center"/>
        <w:outlineLvl w:val="0"/>
        <w:rPr>
          <w:rFonts w:ascii="宋体" w:hAnsi="宋体"/>
          <w:b/>
          <w:sz w:val="32"/>
          <w:szCs w:val="36"/>
        </w:rPr>
      </w:pPr>
      <w:r w:rsidRPr="00AA3E66">
        <w:rPr>
          <w:rFonts w:ascii="宋体" w:hAnsi="宋体" w:hint="eastAsia"/>
          <w:b/>
          <w:sz w:val="32"/>
          <w:szCs w:val="36"/>
        </w:rPr>
        <w:t>参 展 费 用 标 准 表</w:t>
      </w: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9"/>
        <w:gridCol w:w="449"/>
        <w:gridCol w:w="662"/>
        <w:gridCol w:w="708"/>
        <w:gridCol w:w="4508"/>
        <w:gridCol w:w="1304"/>
        <w:gridCol w:w="2540"/>
      </w:tblGrid>
      <w:tr w:rsidR="002B7613" w:rsidRPr="00E574FF" w:rsidTr="00484FCF">
        <w:trPr>
          <w:cantSplit/>
          <w:trHeight w:val="400"/>
          <w:jc w:val="center"/>
        </w:trPr>
        <w:tc>
          <w:tcPr>
            <w:tcW w:w="1560" w:type="dxa"/>
            <w:gridSpan w:val="3"/>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项目名称</w:t>
            </w:r>
          </w:p>
        </w:tc>
        <w:tc>
          <w:tcPr>
            <w:tcW w:w="5216"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Theme="majorEastAsia" w:eastAsiaTheme="majorEastAsia" w:hAnsiTheme="majorEastAsia" w:hint="eastAsia"/>
                <w:szCs w:val="21"/>
              </w:rPr>
              <w:t>2017年</w:t>
            </w:r>
            <w:r w:rsidRPr="00D832CD">
              <w:rPr>
                <w:rFonts w:asciiTheme="majorEastAsia" w:eastAsiaTheme="majorEastAsia" w:hAnsiTheme="majorEastAsia" w:hint="eastAsia"/>
                <w:szCs w:val="21"/>
                <w:shd w:val="clear" w:color="auto" w:fill="FFFFFF"/>
              </w:rPr>
              <w:t>中国工程技术暨产能合作与装备制造展览会</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地点</w:t>
            </w:r>
          </w:p>
        </w:tc>
        <w:tc>
          <w:tcPr>
            <w:tcW w:w="2540"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伊朗德黑兰</w:t>
            </w:r>
          </w:p>
        </w:tc>
      </w:tr>
      <w:tr w:rsidR="002B7613" w:rsidRPr="00E574FF" w:rsidTr="00484FCF">
        <w:trPr>
          <w:cantSplit/>
          <w:trHeight w:val="493"/>
          <w:jc w:val="center"/>
        </w:trPr>
        <w:tc>
          <w:tcPr>
            <w:tcW w:w="1560" w:type="dxa"/>
            <w:gridSpan w:val="3"/>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时间</w:t>
            </w:r>
          </w:p>
        </w:tc>
        <w:tc>
          <w:tcPr>
            <w:tcW w:w="5216"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2017</w:t>
            </w:r>
            <w:r w:rsidRPr="00D832CD">
              <w:rPr>
                <w:rFonts w:ascii="宋体" w:hAnsi="宋体"/>
                <w:color w:val="000000"/>
                <w:szCs w:val="21"/>
              </w:rPr>
              <w:t>.</w:t>
            </w:r>
            <w:r w:rsidRPr="00D832CD">
              <w:rPr>
                <w:rFonts w:ascii="宋体" w:hAnsi="宋体" w:hint="eastAsia"/>
                <w:color w:val="000000"/>
                <w:szCs w:val="21"/>
              </w:rPr>
              <w:t>11</w:t>
            </w:r>
            <w:r w:rsidRPr="00D832CD">
              <w:rPr>
                <w:rFonts w:ascii="宋体" w:hAnsi="宋体"/>
                <w:color w:val="000000"/>
                <w:szCs w:val="21"/>
              </w:rPr>
              <w:t>.</w:t>
            </w:r>
            <w:r w:rsidR="00753712">
              <w:rPr>
                <w:rFonts w:ascii="宋体" w:hAnsi="宋体"/>
                <w:color w:val="000000"/>
                <w:szCs w:val="21"/>
              </w:rPr>
              <w:t>4</w:t>
            </w:r>
            <w:r w:rsidRPr="00D832CD">
              <w:rPr>
                <w:rFonts w:ascii="宋体" w:hAnsi="宋体" w:hint="eastAsia"/>
                <w:color w:val="000000"/>
                <w:szCs w:val="21"/>
              </w:rPr>
              <w:t>－</w:t>
            </w:r>
            <w:r w:rsidR="00753712">
              <w:rPr>
                <w:rFonts w:ascii="宋体" w:hAnsi="宋体" w:hint="eastAsia"/>
                <w:color w:val="000000"/>
                <w:szCs w:val="21"/>
              </w:rPr>
              <w:t>7</w:t>
            </w:r>
            <w:bookmarkStart w:id="0" w:name="_GoBack"/>
            <w:bookmarkEnd w:id="0"/>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在外天数</w:t>
            </w:r>
          </w:p>
        </w:tc>
        <w:tc>
          <w:tcPr>
            <w:tcW w:w="2540"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暂定8天</w:t>
            </w:r>
          </w:p>
        </w:tc>
      </w:tr>
      <w:tr w:rsidR="002B7613" w:rsidRPr="00E574FF" w:rsidTr="00484FCF">
        <w:trPr>
          <w:cantSplit/>
          <w:trHeight w:val="832"/>
          <w:jc w:val="center"/>
        </w:trPr>
        <w:tc>
          <w:tcPr>
            <w:tcW w:w="449" w:type="dxa"/>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类别</w:t>
            </w:r>
          </w:p>
        </w:tc>
        <w:tc>
          <w:tcPr>
            <w:tcW w:w="449"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序号</w:t>
            </w:r>
          </w:p>
        </w:tc>
        <w:tc>
          <w:tcPr>
            <w:tcW w:w="5878" w:type="dxa"/>
            <w:gridSpan w:val="3"/>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费用项目</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单位</w:t>
            </w:r>
          </w:p>
        </w:tc>
        <w:tc>
          <w:tcPr>
            <w:tcW w:w="2540"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金额</w:t>
            </w:r>
            <w:r>
              <w:rPr>
                <w:rFonts w:ascii="宋体" w:hAnsi="宋体" w:hint="eastAsia"/>
                <w:color w:val="000000"/>
                <w:szCs w:val="21"/>
              </w:rPr>
              <w:t>（人民币）</w:t>
            </w:r>
          </w:p>
        </w:tc>
      </w:tr>
      <w:tr w:rsidR="002B7613" w:rsidRPr="00A73FE2" w:rsidTr="00484FCF">
        <w:trPr>
          <w:cantSplit/>
          <w:trHeight w:val="454"/>
          <w:jc w:val="center"/>
        </w:trPr>
        <w:tc>
          <w:tcPr>
            <w:tcW w:w="449" w:type="dxa"/>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摊</w:t>
            </w: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位</w:t>
            </w: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1</w:t>
            </w:r>
          </w:p>
        </w:tc>
        <w:tc>
          <w:tcPr>
            <w:tcW w:w="1370" w:type="dxa"/>
            <w:gridSpan w:val="2"/>
            <w:vAlign w:val="center"/>
          </w:tcPr>
          <w:p w:rsidR="002B7613" w:rsidRPr="00D832CD" w:rsidRDefault="002B7613" w:rsidP="00484FCF">
            <w:pPr>
              <w:adjustRightInd w:val="0"/>
              <w:snapToGrid w:val="0"/>
              <w:spacing w:line="360" w:lineRule="auto"/>
              <w:rPr>
                <w:rFonts w:ascii="宋体" w:hAnsi="宋体"/>
                <w:color w:val="000000"/>
                <w:szCs w:val="21"/>
              </w:rPr>
            </w:pPr>
            <w:r>
              <w:rPr>
                <w:rFonts w:ascii="宋体" w:hAnsi="宋体" w:hint="eastAsia"/>
                <w:color w:val="000000"/>
                <w:szCs w:val="21"/>
              </w:rPr>
              <w:t>室内</w:t>
            </w:r>
            <w:r w:rsidRPr="00D832CD">
              <w:rPr>
                <w:rFonts w:ascii="宋体" w:hAnsi="宋体" w:hint="eastAsia"/>
                <w:color w:val="000000"/>
                <w:szCs w:val="21"/>
              </w:rPr>
              <w:t>光地费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Pr>
                <w:rFonts w:ascii="宋体" w:hAnsi="宋体" w:hint="eastAsia"/>
                <w:color w:val="000000"/>
                <w:szCs w:val="21"/>
              </w:rPr>
              <w:t>24平方米起</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每平米</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3400元</w:t>
            </w:r>
          </w:p>
        </w:tc>
      </w:tr>
      <w:tr w:rsidR="002B7613" w:rsidRPr="00A73FE2" w:rsidTr="00484FCF">
        <w:trPr>
          <w:cantSplit/>
          <w:trHeight w:val="454"/>
          <w:jc w:val="center"/>
        </w:trPr>
        <w:tc>
          <w:tcPr>
            <w:tcW w:w="449" w:type="dxa"/>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2</w:t>
            </w:r>
          </w:p>
        </w:tc>
        <w:tc>
          <w:tcPr>
            <w:tcW w:w="1370" w:type="dxa"/>
            <w:gridSpan w:val="2"/>
            <w:vAlign w:val="center"/>
          </w:tcPr>
          <w:p w:rsidR="002B7613"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室外</w:t>
            </w:r>
            <w:r w:rsidRPr="00D832CD">
              <w:rPr>
                <w:rFonts w:ascii="宋体" w:hAnsi="宋体" w:hint="eastAsia"/>
                <w:color w:val="000000"/>
                <w:szCs w:val="21"/>
              </w:rPr>
              <w:t>光地费</w:t>
            </w:r>
          </w:p>
        </w:tc>
        <w:tc>
          <w:tcPr>
            <w:tcW w:w="4508" w:type="dxa"/>
            <w:vAlign w:val="center"/>
          </w:tcPr>
          <w:p w:rsidR="002B7613" w:rsidRDefault="002B7613" w:rsidP="00484FCF">
            <w:pPr>
              <w:adjustRightInd w:val="0"/>
              <w:snapToGrid w:val="0"/>
              <w:spacing w:line="360" w:lineRule="auto"/>
              <w:rPr>
                <w:rFonts w:ascii="宋体" w:hAnsi="宋体"/>
                <w:color w:val="000000"/>
                <w:szCs w:val="21"/>
              </w:rPr>
            </w:pPr>
            <w:r>
              <w:rPr>
                <w:rFonts w:ascii="宋体" w:hAnsi="宋体" w:hint="eastAsia"/>
                <w:color w:val="000000"/>
                <w:szCs w:val="21"/>
              </w:rPr>
              <w:t>30平方米起</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每平米</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1900元</w:t>
            </w:r>
          </w:p>
        </w:tc>
      </w:tr>
      <w:tr w:rsidR="002B7613" w:rsidRPr="00A73FE2" w:rsidTr="00484FCF">
        <w:trPr>
          <w:cantSplit/>
          <w:trHeight w:val="454"/>
          <w:jc w:val="center"/>
        </w:trPr>
        <w:tc>
          <w:tcPr>
            <w:tcW w:w="449" w:type="dxa"/>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3</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标准展位</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9平米标准搭建</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每摊位</w:t>
            </w: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D832CD">
                <w:rPr>
                  <w:rFonts w:ascii="宋体" w:hAnsi="宋体"/>
                  <w:color w:val="000000"/>
                  <w:szCs w:val="21"/>
                </w:rPr>
                <w:t>3M</w:t>
              </w:r>
            </w:smartTag>
            <w:r w:rsidRPr="00D832CD">
              <w:rPr>
                <w:rFonts w:ascii="宋体" w:hAnsi="宋体" w:hint="eastAsia"/>
                <w:color w:val="000000"/>
                <w:szCs w:val="21"/>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D832CD">
                <w:rPr>
                  <w:rFonts w:ascii="宋体" w:hAnsi="宋体"/>
                  <w:color w:val="000000"/>
                  <w:szCs w:val="21"/>
                </w:rPr>
                <w:t>3M</w:t>
              </w:r>
            </w:smartTag>
            <w:r w:rsidRPr="00D832CD">
              <w:rPr>
                <w:rFonts w:ascii="宋体" w:hAnsi="宋体" w:hint="eastAsia"/>
                <w:color w:val="000000"/>
                <w:szCs w:val="21"/>
              </w:rPr>
              <w:t>）</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36900元</w:t>
            </w:r>
          </w:p>
        </w:tc>
      </w:tr>
      <w:tr w:rsidR="002B7613" w:rsidRPr="00A73FE2" w:rsidTr="00484FCF">
        <w:trPr>
          <w:cantSplit/>
          <w:trHeight w:val="454"/>
          <w:jc w:val="center"/>
        </w:trPr>
        <w:tc>
          <w:tcPr>
            <w:tcW w:w="449" w:type="dxa"/>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4</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注册费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企业会刊登录等</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每单位</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2700元</w:t>
            </w:r>
          </w:p>
        </w:tc>
      </w:tr>
      <w:tr w:rsidR="002B7613" w:rsidRPr="00A73FE2" w:rsidTr="00484FCF">
        <w:trPr>
          <w:cantSplit/>
          <w:trHeight w:val="454"/>
          <w:jc w:val="center"/>
        </w:trPr>
        <w:tc>
          <w:tcPr>
            <w:tcW w:w="449" w:type="dxa"/>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5</w:t>
            </w:r>
          </w:p>
        </w:tc>
        <w:tc>
          <w:tcPr>
            <w:tcW w:w="1370" w:type="dxa"/>
            <w:gridSpan w:val="2"/>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proofErr w:type="gramStart"/>
            <w:r>
              <w:rPr>
                <w:rFonts w:ascii="宋体" w:hAnsi="宋体" w:hint="eastAsia"/>
                <w:color w:val="000000"/>
                <w:szCs w:val="21"/>
              </w:rPr>
              <w:t>开面费</w:t>
            </w:r>
            <w:proofErr w:type="gramEnd"/>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Pr>
                <w:rFonts w:ascii="宋体" w:hAnsi="宋体" w:hint="eastAsia"/>
                <w:color w:val="000000"/>
                <w:szCs w:val="21"/>
              </w:rPr>
              <w:t>两面开</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每平方米</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10%</w:t>
            </w:r>
          </w:p>
        </w:tc>
      </w:tr>
      <w:tr w:rsidR="002B7613" w:rsidRPr="00A73FE2" w:rsidTr="00484FCF">
        <w:trPr>
          <w:cantSplit/>
          <w:trHeight w:val="454"/>
          <w:jc w:val="center"/>
        </w:trPr>
        <w:tc>
          <w:tcPr>
            <w:tcW w:w="449" w:type="dxa"/>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Merge/>
            <w:vAlign w:val="center"/>
          </w:tcPr>
          <w:p w:rsidR="002B7613" w:rsidRDefault="002B7613" w:rsidP="00484FCF">
            <w:pPr>
              <w:adjustRightInd w:val="0"/>
              <w:snapToGrid w:val="0"/>
              <w:spacing w:line="360" w:lineRule="auto"/>
              <w:jc w:val="center"/>
              <w:rPr>
                <w:rFonts w:ascii="宋体" w:hAnsi="宋体"/>
                <w:color w:val="000000"/>
                <w:szCs w:val="21"/>
              </w:rPr>
            </w:pPr>
          </w:p>
        </w:tc>
        <w:tc>
          <w:tcPr>
            <w:tcW w:w="1370" w:type="dxa"/>
            <w:gridSpan w:val="2"/>
            <w:vMerge/>
            <w:vAlign w:val="center"/>
          </w:tcPr>
          <w:p w:rsidR="002B7613" w:rsidRDefault="002B7613" w:rsidP="00484FCF">
            <w:pPr>
              <w:adjustRightInd w:val="0"/>
              <w:snapToGrid w:val="0"/>
              <w:spacing w:line="360" w:lineRule="auto"/>
              <w:jc w:val="center"/>
              <w:rPr>
                <w:rFonts w:ascii="宋体" w:hAnsi="宋体"/>
                <w:color w:val="000000"/>
                <w:szCs w:val="21"/>
              </w:rPr>
            </w:pPr>
          </w:p>
        </w:tc>
        <w:tc>
          <w:tcPr>
            <w:tcW w:w="4508" w:type="dxa"/>
            <w:vAlign w:val="center"/>
          </w:tcPr>
          <w:p w:rsidR="002B7613" w:rsidRDefault="002B7613" w:rsidP="00484FCF">
            <w:pPr>
              <w:adjustRightInd w:val="0"/>
              <w:snapToGrid w:val="0"/>
              <w:spacing w:line="360" w:lineRule="auto"/>
              <w:rPr>
                <w:rFonts w:ascii="宋体" w:hAnsi="宋体"/>
                <w:color w:val="000000"/>
                <w:szCs w:val="21"/>
              </w:rPr>
            </w:pPr>
            <w:r>
              <w:rPr>
                <w:rFonts w:ascii="宋体" w:hAnsi="宋体" w:hint="eastAsia"/>
                <w:color w:val="000000"/>
                <w:szCs w:val="21"/>
              </w:rPr>
              <w:t>三面开</w:t>
            </w:r>
          </w:p>
        </w:tc>
        <w:tc>
          <w:tcPr>
            <w:tcW w:w="1304" w:type="dxa"/>
            <w:vAlign w:val="center"/>
          </w:tcPr>
          <w:p w:rsidR="002B7613" w:rsidRDefault="002B7613" w:rsidP="00484FCF">
            <w:pPr>
              <w:adjustRightInd w:val="0"/>
              <w:snapToGrid w:val="0"/>
              <w:spacing w:line="360" w:lineRule="auto"/>
              <w:jc w:val="center"/>
              <w:rPr>
                <w:rFonts w:ascii="宋体" w:hAnsi="宋体"/>
                <w:color w:val="000000"/>
                <w:szCs w:val="21"/>
              </w:rPr>
            </w:pPr>
            <w:r>
              <w:rPr>
                <w:rFonts w:ascii="宋体" w:hAnsi="宋体" w:hint="eastAsia"/>
                <w:color w:val="000000"/>
                <w:szCs w:val="21"/>
              </w:rPr>
              <w:t>每平方米</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15%</w:t>
            </w:r>
          </w:p>
        </w:tc>
      </w:tr>
      <w:tr w:rsidR="002B7613" w:rsidRPr="00A73FE2" w:rsidTr="00484FCF">
        <w:trPr>
          <w:cantSplit/>
          <w:trHeight w:val="400"/>
          <w:jc w:val="center"/>
        </w:trPr>
        <w:tc>
          <w:tcPr>
            <w:tcW w:w="449" w:type="dxa"/>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展品</w:t>
            </w: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运</w:t>
            </w: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输</w:t>
            </w: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1</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运杂费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展品海陆运输（单程）、国内外报关费、装箱集港、展品运至展台（包括现场施工费）</w:t>
            </w:r>
            <w:r w:rsidRPr="00D832CD">
              <w:rPr>
                <w:rFonts w:ascii="宋体" w:hAnsi="宋体"/>
                <w:color w:val="000000"/>
                <w:szCs w:val="21"/>
              </w:rPr>
              <w:t>0.5米</w:t>
            </w:r>
            <w:r w:rsidRPr="00D832CD">
              <w:rPr>
                <w:rFonts w:ascii="宋体" w:hAnsi="宋体"/>
                <w:color w:val="000000"/>
                <w:szCs w:val="21"/>
                <w:vertAlign w:val="superscript"/>
              </w:rPr>
              <w:t>3</w:t>
            </w:r>
            <w:r w:rsidRPr="00D832CD">
              <w:rPr>
                <w:rFonts w:ascii="宋体" w:hAnsi="宋体" w:hint="eastAsia"/>
                <w:color w:val="000000"/>
                <w:szCs w:val="21"/>
              </w:rPr>
              <w:t>起算</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color w:val="000000"/>
                <w:szCs w:val="21"/>
              </w:rPr>
              <w:t>M</w:t>
            </w:r>
            <w:r w:rsidRPr="00D832CD">
              <w:rPr>
                <w:rFonts w:ascii="宋体" w:hAnsi="宋体"/>
                <w:color w:val="000000"/>
                <w:szCs w:val="21"/>
                <w:vertAlign w:val="superscript"/>
              </w:rPr>
              <w:t>3</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8000元</w:t>
            </w:r>
          </w:p>
        </w:tc>
      </w:tr>
      <w:tr w:rsidR="002B7613" w:rsidRPr="00A73FE2" w:rsidTr="00484FCF">
        <w:trPr>
          <w:cantSplit/>
          <w:trHeight w:val="400"/>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2</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回运费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未售展品回运及结关费（不回运免交）1</w:t>
            </w:r>
            <w:r w:rsidRPr="00D832CD">
              <w:rPr>
                <w:rFonts w:ascii="宋体" w:hAnsi="宋体"/>
                <w:color w:val="000000"/>
                <w:szCs w:val="21"/>
              </w:rPr>
              <w:t>米</w:t>
            </w:r>
            <w:r w:rsidRPr="00D832CD">
              <w:rPr>
                <w:rFonts w:ascii="宋体" w:hAnsi="宋体"/>
                <w:color w:val="000000"/>
                <w:szCs w:val="21"/>
                <w:vertAlign w:val="superscript"/>
              </w:rPr>
              <w:t>3</w:t>
            </w:r>
            <w:r w:rsidRPr="00D832CD">
              <w:rPr>
                <w:rFonts w:ascii="宋体" w:hAnsi="宋体" w:hint="eastAsia"/>
                <w:color w:val="000000"/>
                <w:szCs w:val="21"/>
              </w:rPr>
              <w:t>起算</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color w:val="000000"/>
                <w:szCs w:val="21"/>
              </w:rPr>
              <w:t>M</w:t>
            </w:r>
            <w:r w:rsidRPr="00D832CD">
              <w:rPr>
                <w:rFonts w:ascii="宋体" w:hAnsi="宋体"/>
                <w:color w:val="000000"/>
                <w:szCs w:val="21"/>
                <w:vertAlign w:val="superscript"/>
              </w:rPr>
              <w:t>3</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（按实际）</w:t>
            </w:r>
          </w:p>
        </w:tc>
      </w:tr>
      <w:tr w:rsidR="002B7613" w:rsidRPr="00A73FE2" w:rsidTr="00484FCF">
        <w:trPr>
          <w:cantSplit/>
          <w:trHeight w:val="400"/>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3</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proofErr w:type="gramStart"/>
            <w:r w:rsidRPr="00D832CD">
              <w:rPr>
                <w:rFonts w:ascii="宋体" w:hAnsi="宋体" w:hint="eastAsia"/>
                <w:color w:val="000000"/>
                <w:szCs w:val="21"/>
              </w:rPr>
              <w:t>展品税</w:t>
            </w:r>
            <w:proofErr w:type="gramEnd"/>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展品国外销售进口税及增值税</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按报关清册价值计税</w:t>
            </w:r>
          </w:p>
        </w:tc>
      </w:tr>
      <w:tr w:rsidR="002B7613" w:rsidRPr="00A73FE2" w:rsidTr="00484FCF">
        <w:trPr>
          <w:cantSplit/>
          <w:trHeight w:val="400"/>
          <w:jc w:val="center"/>
        </w:trPr>
        <w:tc>
          <w:tcPr>
            <w:tcW w:w="449" w:type="dxa"/>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人</w:t>
            </w:r>
          </w:p>
          <w:p w:rsidR="002B7613" w:rsidRPr="00D832CD" w:rsidRDefault="002B7613" w:rsidP="00484FCF">
            <w:pPr>
              <w:adjustRightInd w:val="0"/>
              <w:snapToGrid w:val="0"/>
              <w:spacing w:line="360" w:lineRule="auto"/>
              <w:jc w:val="center"/>
              <w:rPr>
                <w:rFonts w:ascii="宋体" w:hAnsi="宋体"/>
                <w:color w:val="000000"/>
                <w:szCs w:val="21"/>
              </w:rPr>
            </w:pP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员</w:t>
            </w: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1</w:t>
            </w:r>
          </w:p>
        </w:tc>
        <w:tc>
          <w:tcPr>
            <w:tcW w:w="1370" w:type="dxa"/>
            <w:gridSpan w:val="2"/>
            <w:vMerge w:val="restart"/>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参展费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全程10天（含国际机票，伙食、住宿、交通）</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人</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待定</w:t>
            </w:r>
          </w:p>
        </w:tc>
      </w:tr>
      <w:tr w:rsidR="002B7613" w:rsidRPr="00A73FE2" w:rsidTr="00484FCF">
        <w:trPr>
          <w:cantSplit/>
          <w:trHeight w:val="400"/>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2</w:t>
            </w:r>
          </w:p>
        </w:tc>
        <w:tc>
          <w:tcPr>
            <w:tcW w:w="1370" w:type="dxa"/>
            <w:gridSpan w:val="2"/>
            <w:vMerge/>
            <w:vAlign w:val="center"/>
          </w:tcPr>
          <w:p w:rsidR="002B7613" w:rsidRPr="00D832CD" w:rsidRDefault="002B7613" w:rsidP="00484FCF">
            <w:pPr>
              <w:adjustRightInd w:val="0"/>
              <w:snapToGrid w:val="0"/>
              <w:spacing w:line="360" w:lineRule="auto"/>
              <w:jc w:val="center"/>
              <w:rPr>
                <w:rFonts w:ascii="宋体" w:hAnsi="宋体"/>
                <w:color w:val="000000"/>
                <w:szCs w:val="21"/>
              </w:rPr>
            </w:pP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展期7天（含国际机票，伙食、住宿、交通）</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人</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24500元</w:t>
            </w:r>
          </w:p>
        </w:tc>
      </w:tr>
      <w:tr w:rsidR="002B7613" w:rsidRPr="00A73FE2" w:rsidTr="00484FCF">
        <w:trPr>
          <w:cantSplit/>
          <w:trHeight w:val="400"/>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3</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综合</w:t>
            </w:r>
          </w:p>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报名费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报名费、文件资料、通讯、人身意外保险、境外手机卡</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每人</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2000元</w:t>
            </w:r>
          </w:p>
        </w:tc>
      </w:tr>
      <w:tr w:rsidR="002B7613" w:rsidRPr="00A73FE2" w:rsidTr="00484FCF">
        <w:trPr>
          <w:cantSplit/>
          <w:trHeight w:val="400"/>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4</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签证费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如自办签证，免交</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每人</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2500元</w:t>
            </w:r>
          </w:p>
        </w:tc>
      </w:tr>
      <w:tr w:rsidR="002B7613" w:rsidRPr="00A73FE2" w:rsidTr="00484FCF">
        <w:trPr>
          <w:cantSplit/>
          <w:trHeight w:val="491"/>
          <w:jc w:val="center"/>
        </w:trPr>
        <w:tc>
          <w:tcPr>
            <w:tcW w:w="449" w:type="dxa"/>
            <w:vMerge/>
          </w:tcPr>
          <w:p w:rsidR="002B7613" w:rsidRPr="00D832CD" w:rsidRDefault="002B7613" w:rsidP="00484FCF">
            <w:pPr>
              <w:adjustRightInd w:val="0"/>
              <w:snapToGrid w:val="0"/>
              <w:spacing w:line="360" w:lineRule="auto"/>
              <w:jc w:val="center"/>
              <w:rPr>
                <w:rFonts w:ascii="宋体" w:hAnsi="宋体"/>
                <w:color w:val="000000"/>
                <w:szCs w:val="21"/>
              </w:rPr>
            </w:pPr>
          </w:p>
        </w:tc>
        <w:tc>
          <w:tcPr>
            <w:tcW w:w="449"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5</w:t>
            </w:r>
          </w:p>
        </w:tc>
        <w:tc>
          <w:tcPr>
            <w:tcW w:w="1370" w:type="dxa"/>
            <w:gridSpan w:val="2"/>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接待费</w:t>
            </w:r>
          </w:p>
        </w:tc>
        <w:tc>
          <w:tcPr>
            <w:tcW w:w="4508" w:type="dxa"/>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出入境前后国内集中食宿、交通费（不住免交）</w:t>
            </w:r>
          </w:p>
        </w:tc>
        <w:tc>
          <w:tcPr>
            <w:tcW w:w="1304" w:type="dxa"/>
            <w:vAlign w:val="center"/>
          </w:tcPr>
          <w:p w:rsidR="002B7613" w:rsidRPr="00D832CD" w:rsidRDefault="002B7613" w:rsidP="00484FCF">
            <w:pPr>
              <w:adjustRightInd w:val="0"/>
              <w:snapToGrid w:val="0"/>
              <w:spacing w:line="360" w:lineRule="auto"/>
              <w:jc w:val="center"/>
              <w:rPr>
                <w:rFonts w:ascii="宋体" w:hAnsi="宋体"/>
                <w:color w:val="000000"/>
                <w:szCs w:val="21"/>
              </w:rPr>
            </w:pPr>
            <w:r w:rsidRPr="00D832CD">
              <w:rPr>
                <w:rFonts w:ascii="宋体" w:hAnsi="宋体" w:hint="eastAsia"/>
                <w:color w:val="000000"/>
                <w:szCs w:val="21"/>
              </w:rPr>
              <w:t>每人</w:t>
            </w:r>
          </w:p>
        </w:tc>
        <w:tc>
          <w:tcPr>
            <w:tcW w:w="2540" w:type="dxa"/>
            <w:vAlign w:val="center"/>
          </w:tcPr>
          <w:p w:rsidR="002B7613" w:rsidRPr="00A73FE2" w:rsidRDefault="002B7613" w:rsidP="00484FCF">
            <w:pPr>
              <w:adjustRightInd w:val="0"/>
              <w:snapToGrid w:val="0"/>
              <w:spacing w:line="360" w:lineRule="auto"/>
              <w:jc w:val="center"/>
              <w:rPr>
                <w:rFonts w:ascii="宋体" w:hAnsi="宋体"/>
                <w:szCs w:val="21"/>
              </w:rPr>
            </w:pPr>
            <w:r w:rsidRPr="00A73FE2">
              <w:rPr>
                <w:rFonts w:ascii="宋体" w:hAnsi="宋体" w:hint="eastAsia"/>
                <w:szCs w:val="21"/>
              </w:rPr>
              <w:t>1000元</w:t>
            </w:r>
          </w:p>
        </w:tc>
      </w:tr>
      <w:tr w:rsidR="002B7613" w:rsidRPr="00E574FF" w:rsidTr="00484FCF">
        <w:trPr>
          <w:cantSplit/>
          <w:trHeight w:val="400"/>
          <w:jc w:val="center"/>
        </w:trPr>
        <w:tc>
          <w:tcPr>
            <w:tcW w:w="10620" w:type="dxa"/>
            <w:gridSpan w:val="7"/>
            <w:vAlign w:val="center"/>
          </w:tcPr>
          <w:p w:rsidR="002B7613" w:rsidRPr="00D832CD" w:rsidRDefault="002B7613" w:rsidP="00484FCF">
            <w:pPr>
              <w:adjustRightInd w:val="0"/>
              <w:snapToGrid w:val="0"/>
              <w:spacing w:line="360" w:lineRule="auto"/>
              <w:rPr>
                <w:rFonts w:ascii="宋体" w:hAnsi="宋体"/>
                <w:color w:val="000000"/>
                <w:szCs w:val="21"/>
              </w:rPr>
            </w:pPr>
            <w:r w:rsidRPr="00D832CD">
              <w:rPr>
                <w:rFonts w:ascii="宋体" w:hAnsi="宋体" w:hint="eastAsia"/>
                <w:color w:val="000000"/>
                <w:szCs w:val="21"/>
              </w:rPr>
              <w:t>备注：</w:t>
            </w:r>
            <w:r w:rsidRPr="00D832CD">
              <w:rPr>
                <w:rFonts w:ascii="宋体" w:hAnsi="宋体"/>
                <w:color w:val="000000"/>
                <w:szCs w:val="21"/>
              </w:rPr>
              <w:t>1、外汇部分</w:t>
            </w:r>
            <w:r w:rsidRPr="00D832CD">
              <w:rPr>
                <w:rFonts w:ascii="宋体" w:hAnsi="宋体" w:hint="eastAsia"/>
                <w:color w:val="000000"/>
                <w:szCs w:val="21"/>
              </w:rPr>
              <w:t>以人民币结算，不接受外币付款</w:t>
            </w:r>
            <w:r w:rsidRPr="00D832CD">
              <w:rPr>
                <w:rFonts w:ascii="宋体" w:hAnsi="宋体"/>
                <w:color w:val="000000"/>
                <w:szCs w:val="21"/>
              </w:rPr>
              <w:t>；</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2</w:t>
            </w:r>
            <w:r w:rsidRPr="00D832CD">
              <w:rPr>
                <w:rFonts w:ascii="宋体" w:hAnsi="宋体"/>
                <w:color w:val="000000"/>
                <w:szCs w:val="21"/>
              </w:rPr>
              <w:t>、有特殊日程及路线要求的，</w:t>
            </w:r>
            <w:r w:rsidRPr="00D832CD">
              <w:rPr>
                <w:rFonts w:ascii="宋体" w:hAnsi="宋体" w:hint="eastAsia"/>
                <w:color w:val="000000"/>
                <w:szCs w:val="21"/>
              </w:rPr>
              <w:t>机票及</w:t>
            </w:r>
            <w:r w:rsidRPr="00D832CD">
              <w:rPr>
                <w:rFonts w:ascii="宋体" w:hAnsi="宋体"/>
                <w:color w:val="000000"/>
                <w:szCs w:val="21"/>
              </w:rPr>
              <w:t>人员费将根据实际情况</w:t>
            </w:r>
            <w:r w:rsidRPr="00D832CD">
              <w:rPr>
                <w:rFonts w:ascii="宋体" w:hAnsi="宋体" w:hint="eastAsia"/>
                <w:color w:val="000000"/>
                <w:szCs w:val="21"/>
              </w:rPr>
              <w:t>报价</w:t>
            </w:r>
            <w:r w:rsidRPr="00D832CD">
              <w:rPr>
                <w:rFonts w:ascii="宋体" w:hAnsi="宋体"/>
                <w:color w:val="000000"/>
                <w:szCs w:val="21"/>
              </w:rPr>
              <w:t>；</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3、以上价格未含商检费、展品关税、存储空箱费、换箱（重新包装）。</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4、</w:t>
            </w:r>
            <w:r w:rsidRPr="00D832CD">
              <w:rPr>
                <w:rFonts w:ascii="宋体" w:hAnsi="宋体"/>
                <w:color w:val="000000"/>
                <w:szCs w:val="21"/>
              </w:rPr>
              <w:t>如遇航空、海运等市场行情起伏较大时，</w:t>
            </w:r>
            <w:r>
              <w:rPr>
                <w:rFonts w:ascii="宋体" w:hAnsi="宋体"/>
                <w:color w:val="000000"/>
                <w:szCs w:val="21"/>
              </w:rPr>
              <w:t>我会</w:t>
            </w:r>
            <w:r w:rsidRPr="00D832CD">
              <w:rPr>
                <w:rFonts w:ascii="宋体" w:hAnsi="宋体"/>
                <w:color w:val="000000"/>
                <w:szCs w:val="21"/>
              </w:rPr>
              <w:t>将保留对此收费表中的部分价格进行适当调整权利</w:t>
            </w:r>
            <w:r w:rsidRPr="00D832CD">
              <w:rPr>
                <w:rFonts w:ascii="宋体" w:hAnsi="宋体" w:hint="eastAsia"/>
                <w:color w:val="000000"/>
                <w:szCs w:val="21"/>
              </w:rPr>
              <w:t>；</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5</w:t>
            </w:r>
            <w:r w:rsidRPr="00D832CD">
              <w:rPr>
                <w:rFonts w:ascii="宋体" w:hAnsi="宋体"/>
                <w:color w:val="000000"/>
                <w:szCs w:val="21"/>
              </w:rPr>
              <w:t>、参展展品</w:t>
            </w:r>
            <w:r w:rsidRPr="00D832CD">
              <w:rPr>
                <w:rFonts w:ascii="宋体" w:hAnsi="宋体" w:hint="eastAsia"/>
                <w:color w:val="000000"/>
                <w:szCs w:val="21"/>
              </w:rPr>
              <w:t>运输，</w:t>
            </w:r>
            <w:r w:rsidRPr="00D832CD">
              <w:rPr>
                <w:rFonts w:ascii="宋体" w:hAnsi="宋体"/>
                <w:color w:val="000000"/>
                <w:szCs w:val="21"/>
              </w:rPr>
              <w:t>不足</w:t>
            </w:r>
            <w:smartTag w:uri="urn:schemas-microsoft-com:office:smarttags" w:element="chmetcnv">
              <w:smartTagPr>
                <w:attr w:name="TCSC" w:val="0"/>
                <w:attr w:name="NumberType" w:val="1"/>
                <w:attr w:name="Negative" w:val="False"/>
                <w:attr w:name="HasSpace" w:val="False"/>
                <w:attr w:name="SourceValue" w:val=".5"/>
                <w:attr w:name="UnitName" w:val="米"/>
              </w:smartTagPr>
              <w:r w:rsidRPr="00D832CD">
                <w:rPr>
                  <w:rFonts w:ascii="宋体" w:hAnsi="宋体"/>
                  <w:color w:val="000000"/>
                  <w:szCs w:val="21"/>
                </w:rPr>
                <w:t>0.5米</w:t>
              </w:r>
            </w:smartTag>
            <w:r w:rsidRPr="00D832CD">
              <w:rPr>
                <w:rFonts w:ascii="宋体" w:hAnsi="宋体"/>
                <w:color w:val="000000"/>
                <w:szCs w:val="21"/>
                <w:vertAlign w:val="superscript"/>
              </w:rPr>
              <w:t>3</w:t>
            </w:r>
            <w:r w:rsidRPr="00D832CD">
              <w:rPr>
                <w:rFonts w:ascii="宋体" w:hAnsi="宋体" w:hint="eastAsia"/>
                <w:color w:val="000000"/>
                <w:szCs w:val="21"/>
              </w:rPr>
              <w:t>的包装箱，均按</w:t>
            </w:r>
            <w:smartTag w:uri="urn:schemas-microsoft-com:office:smarttags" w:element="chmetcnv">
              <w:smartTagPr>
                <w:attr w:name="TCSC" w:val="0"/>
                <w:attr w:name="NumberType" w:val="1"/>
                <w:attr w:name="Negative" w:val="False"/>
                <w:attr w:name="HasSpace" w:val="False"/>
                <w:attr w:name="SourceValue" w:val=".5"/>
                <w:attr w:name="UnitName" w:val="米"/>
              </w:smartTagPr>
              <w:r w:rsidRPr="00D832CD">
                <w:rPr>
                  <w:rFonts w:ascii="宋体" w:hAnsi="宋体"/>
                  <w:color w:val="000000"/>
                  <w:szCs w:val="21"/>
                </w:rPr>
                <w:t>0.5米</w:t>
              </w:r>
            </w:smartTag>
            <w:r w:rsidRPr="00D832CD">
              <w:rPr>
                <w:rFonts w:ascii="宋体" w:hAnsi="宋体"/>
                <w:color w:val="000000"/>
                <w:szCs w:val="21"/>
                <w:vertAlign w:val="superscript"/>
              </w:rPr>
              <w:t>3</w:t>
            </w:r>
            <w:r w:rsidRPr="00D832CD">
              <w:rPr>
                <w:rFonts w:ascii="宋体" w:hAnsi="宋体" w:hint="eastAsia"/>
                <w:color w:val="000000"/>
                <w:szCs w:val="21"/>
              </w:rPr>
              <w:t>计；</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7</w:t>
            </w:r>
            <w:r w:rsidRPr="00D832CD">
              <w:rPr>
                <w:rFonts w:ascii="宋体" w:hAnsi="宋体"/>
                <w:color w:val="000000"/>
                <w:szCs w:val="21"/>
              </w:rPr>
              <w:t>、按公司财务规定，参展前所付各项参展费用一般不提前开发票，展后统一结算；</w:t>
            </w:r>
          </w:p>
          <w:p w:rsidR="002B7613" w:rsidRPr="00D832CD" w:rsidRDefault="002B7613" w:rsidP="00484FCF">
            <w:pPr>
              <w:adjustRightInd w:val="0"/>
              <w:snapToGrid w:val="0"/>
              <w:spacing w:line="360" w:lineRule="auto"/>
              <w:ind w:firstLineChars="300" w:firstLine="630"/>
              <w:rPr>
                <w:rFonts w:ascii="宋体" w:hAnsi="宋体"/>
                <w:color w:val="000000"/>
                <w:szCs w:val="21"/>
              </w:rPr>
            </w:pPr>
            <w:r w:rsidRPr="00D832CD">
              <w:rPr>
                <w:rFonts w:ascii="宋体" w:hAnsi="宋体" w:hint="eastAsia"/>
                <w:color w:val="000000"/>
                <w:szCs w:val="21"/>
              </w:rPr>
              <w:t>8、特装展位相关订电、接电费、摊位清洁费、吊点费</w:t>
            </w:r>
            <w:r>
              <w:rPr>
                <w:rFonts w:ascii="宋体" w:hAnsi="宋体" w:hint="eastAsia"/>
                <w:color w:val="000000"/>
                <w:szCs w:val="21"/>
              </w:rPr>
              <w:t>等其他费用</w:t>
            </w:r>
            <w:r w:rsidRPr="00D832CD">
              <w:rPr>
                <w:rFonts w:ascii="宋体" w:hAnsi="宋体" w:hint="eastAsia"/>
                <w:color w:val="000000"/>
                <w:szCs w:val="21"/>
              </w:rPr>
              <w:t>以实际账单为准。</w:t>
            </w:r>
          </w:p>
        </w:tc>
      </w:tr>
    </w:tbl>
    <w:p w:rsidR="002B7613" w:rsidRDefault="002B7613" w:rsidP="002B7613">
      <w:pPr>
        <w:adjustRightInd w:val="0"/>
        <w:snapToGrid w:val="0"/>
        <w:spacing w:line="300" w:lineRule="auto"/>
        <w:rPr>
          <w:rFonts w:ascii="仿宋_GB2312" w:eastAsia="仿宋_GB2312"/>
          <w:sz w:val="32"/>
          <w:szCs w:val="32"/>
        </w:rPr>
        <w:sectPr w:rsidR="002B7613" w:rsidSect="00AA3E66">
          <w:pgSz w:w="11906" w:h="16838"/>
          <w:pgMar w:top="1134" w:right="1134" w:bottom="1134" w:left="1134" w:header="851" w:footer="992" w:gutter="0"/>
          <w:cols w:space="425"/>
          <w:docGrid w:type="linesAndChars" w:linePitch="312"/>
        </w:sectPr>
      </w:pPr>
    </w:p>
    <w:p w:rsidR="002B7613" w:rsidRPr="00CB2547" w:rsidRDefault="002B7613" w:rsidP="002B7613">
      <w:pPr>
        <w:adjustRightInd w:val="0"/>
        <w:snapToGrid w:val="0"/>
        <w:spacing w:line="300" w:lineRule="auto"/>
        <w:rPr>
          <w:rFonts w:ascii="仿宋_GB2312" w:eastAsia="仿宋_GB2312"/>
          <w:sz w:val="28"/>
          <w:szCs w:val="32"/>
        </w:rPr>
      </w:pPr>
      <w:r w:rsidRPr="00CB2547">
        <w:rPr>
          <w:rFonts w:ascii="仿宋_GB2312" w:eastAsia="仿宋_GB2312" w:hint="eastAsia"/>
          <w:sz w:val="28"/>
          <w:szCs w:val="32"/>
        </w:rPr>
        <w:lastRenderedPageBreak/>
        <w:t>附件2</w:t>
      </w:r>
    </w:p>
    <w:p w:rsidR="002B7613" w:rsidRPr="000E7F83" w:rsidRDefault="002B7613" w:rsidP="002B7613">
      <w:pPr>
        <w:adjustRightInd w:val="0"/>
        <w:snapToGrid w:val="0"/>
        <w:spacing w:line="360" w:lineRule="auto"/>
        <w:jc w:val="center"/>
        <w:rPr>
          <w:rFonts w:ascii="宋体" w:hAnsi="宋体"/>
          <w:color w:val="000000"/>
          <w:sz w:val="28"/>
          <w:szCs w:val="28"/>
        </w:rPr>
      </w:pPr>
      <w:r w:rsidRPr="00F666EB">
        <w:rPr>
          <w:rFonts w:ascii="宋体" w:hAnsi="宋体" w:hint="eastAsia"/>
          <w:b/>
          <w:color w:val="000000"/>
          <w:sz w:val="32"/>
          <w:szCs w:val="32"/>
        </w:rPr>
        <w:t>参展申请表</w:t>
      </w:r>
      <w:r w:rsidRPr="00F666EB">
        <w:rPr>
          <w:rFonts w:ascii="宋体" w:hAnsi="宋体" w:hint="eastAsia"/>
          <w:b/>
          <w:sz w:val="28"/>
        </w:rPr>
        <w:t>( 合 同 书 )</w:t>
      </w:r>
    </w:p>
    <w:p w:rsidR="002B7613" w:rsidRPr="00D647FB" w:rsidRDefault="002B7613" w:rsidP="002B7613">
      <w:pPr>
        <w:adjustRightInd w:val="0"/>
        <w:snapToGrid w:val="0"/>
        <w:rPr>
          <w:rFonts w:asciiTheme="minorEastAsia" w:eastAsiaTheme="minorEastAsia" w:hAnsiTheme="minorEastAsia"/>
          <w:b/>
          <w:sz w:val="24"/>
        </w:rPr>
      </w:pPr>
      <w:r w:rsidRPr="00D647FB">
        <w:rPr>
          <w:rFonts w:asciiTheme="minorEastAsia" w:eastAsiaTheme="minorEastAsia" w:hAnsiTheme="minorEastAsia" w:hint="eastAsia"/>
          <w:sz w:val="24"/>
        </w:rPr>
        <w:t>我单位确认参加下列展览会</w:t>
      </w: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75"/>
        <w:gridCol w:w="854"/>
        <w:gridCol w:w="747"/>
        <w:gridCol w:w="744"/>
        <w:gridCol w:w="1121"/>
        <w:gridCol w:w="1491"/>
        <w:gridCol w:w="1491"/>
        <w:gridCol w:w="1493"/>
      </w:tblGrid>
      <w:tr w:rsidR="002B7613" w:rsidRPr="00D647FB" w:rsidTr="00484FCF">
        <w:trPr>
          <w:jc w:val="center"/>
        </w:trPr>
        <w:tc>
          <w:tcPr>
            <w:tcW w:w="2875" w:type="dxa"/>
            <w:tcBorders>
              <w:top w:val="single" w:sz="12"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pacing w:val="-2"/>
                <w:sz w:val="24"/>
              </w:rPr>
            </w:pPr>
            <w:r w:rsidRPr="00D647FB">
              <w:rPr>
                <w:rFonts w:asciiTheme="minorEastAsia" w:eastAsiaTheme="minorEastAsia" w:hAnsiTheme="minorEastAsia" w:hint="eastAsia"/>
                <w:spacing w:val="-2"/>
                <w:sz w:val="24"/>
              </w:rPr>
              <w:t xml:space="preserve">展   </w:t>
            </w:r>
            <w:proofErr w:type="gramStart"/>
            <w:r w:rsidRPr="00D647FB">
              <w:rPr>
                <w:rFonts w:asciiTheme="minorEastAsia" w:eastAsiaTheme="minorEastAsia" w:hAnsiTheme="minorEastAsia" w:hint="eastAsia"/>
                <w:spacing w:val="-2"/>
                <w:sz w:val="24"/>
              </w:rPr>
              <w:t>览</w:t>
            </w:r>
            <w:proofErr w:type="gramEnd"/>
            <w:r w:rsidRPr="00D647FB">
              <w:rPr>
                <w:rFonts w:asciiTheme="minorEastAsia" w:eastAsiaTheme="minorEastAsia" w:hAnsiTheme="minorEastAsia" w:hint="eastAsia"/>
                <w:spacing w:val="-2"/>
                <w:sz w:val="24"/>
              </w:rPr>
              <w:t xml:space="preserve">   会   名   称</w:t>
            </w:r>
          </w:p>
        </w:tc>
        <w:tc>
          <w:tcPr>
            <w:tcW w:w="7941" w:type="dxa"/>
            <w:gridSpan w:val="7"/>
            <w:tcBorders>
              <w:top w:val="single" w:sz="12" w:space="0" w:color="auto"/>
              <w:right w:val="single" w:sz="12"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201</w:t>
            </w:r>
            <w:r>
              <w:rPr>
                <w:rFonts w:asciiTheme="minorEastAsia" w:eastAsiaTheme="minorEastAsia" w:hAnsiTheme="minorEastAsia" w:hint="eastAsia"/>
                <w:sz w:val="24"/>
              </w:rPr>
              <w:t>7</w:t>
            </w:r>
            <w:r w:rsidRPr="00D647FB">
              <w:rPr>
                <w:rFonts w:asciiTheme="minorEastAsia" w:eastAsiaTheme="minorEastAsia" w:hAnsiTheme="minorEastAsia" w:hint="eastAsia"/>
                <w:sz w:val="24"/>
              </w:rPr>
              <w:t>年</w:t>
            </w:r>
            <w:r w:rsidRPr="00D647FB">
              <w:rPr>
                <w:rFonts w:asciiTheme="minorEastAsia" w:eastAsiaTheme="minorEastAsia" w:hAnsiTheme="minorEastAsia" w:hint="eastAsia"/>
                <w:sz w:val="24"/>
                <w:shd w:val="clear" w:color="auto" w:fill="FFFFFF"/>
              </w:rPr>
              <w:t>中国工程技术暨产能合作与装备制造展览会</w:t>
            </w:r>
          </w:p>
        </w:tc>
      </w:tr>
      <w:tr w:rsidR="002B7613" w:rsidRPr="00D647FB" w:rsidTr="00484FCF">
        <w:trPr>
          <w:jc w:val="center"/>
        </w:trPr>
        <w:tc>
          <w:tcPr>
            <w:tcW w:w="2875" w:type="dxa"/>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申    请    面    积</w:t>
            </w:r>
          </w:p>
        </w:tc>
        <w:tc>
          <w:tcPr>
            <w:tcW w:w="7941" w:type="dxa"/>
            <w:gridSpan w:val="7"/>
            <w:tcBorders>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cs="Arial"/>
                <w:color w:val="000000"/>
                <w:sz w:val="24"/>
              </w:rPr>
            </w:pPr>
            <w:r w:rsidRPr="00D647FB">
              <w:rPr>
                <w:rFonts w:asciiTheme="minorEastAsia" w:eastAsiaTheme="minorEastAsia" w:hAnsiTheme="minorEastAsia" w:cs="Arial" w:hint="eastAsia"/>
                <w:color w:val="000000"/>
                <w:sz w:val="24"/>
              </w:rPr>
              <w:t>光地费</w:t>
            </w:r>
            <w:r w:rsidRPr="00D647FB">
              <w:rPr>
                <w:rFonts w:asciiTheme="minorEastAsia" w:eastAsiaTheme="minorEastAsia" w:hAnsiTheme="minorEastAsia" w:cs="Arial"/>
                <w:color w:val="000000"/>
                <w:sz w:val="24"/>
              </w:rPr>
              <w:t>_________平方米 (  米×  米=  平方米)</w:t>
            </w:r>
            <w:r w:rsidRPr="00D647FB">
              <w:rPr>
                <w:rFonts w:asciiTheme="minorEastAsia" w:eastAsiaTheme="minorEastAsia" w:hAnsiTheme="minorEastAsia" w:cs="Arial" w:hint="eastAsia"/>
                <w:color w:val="000000"/>
                <w:sz w:val="24"/>
              </w:rPr>
              <w:t xml:space="preserve"> 双开（）三面开（）</w:t>
            </w:r>
          </w:p>
          <w:p w:rsidR="002B7613" w:rsidRPr="00D647FB" w:rsidRDefault="002B7613" w:rsidP="00484FCF">
            <w:pPr>
              <w:adjustRightInd w:val="0"/>
              <w:snapToGrid w:val="0"/>
              <w:spacing w:line="360" w:lineRule="auto"/>
              <w:rPr>
                <w:rFonts w:asciiTheme="minorEastAsia" w:eastAsiaTheme="minorEastAsia" w:hAnsiTheme="minorEastAsia" w:cs="Arial"/>
                <w:color w:val="000000"/>
                <w:sz w:val="24"/>
              </w:rPr>
            </w:pPr>
            <w:r w:rsidRPr="00D647FB">
              <w:rPr>
                <w:rFonts w:asciiTheme="minorEastAsia" w:eastAsiaTheme="minorEastAsia" w:hAnsiTheme="minorEastAsia" w:cs="Arial"/>
                <w:color w:val="000000"/>
                <w:sz w:val="24"/>
              </w:rPr>
              <w:t>标准摊位 _______</w:t>
            </w:r>
            <w:proofErr w:type="gramStart"/>
            <w:r w:rsidRPr="00D647FB">
              <w:rPr>
                <w:rFonts w:asciiTheme="minorEastAsia" w:eastAsiaTheme="minorEastAsia" w:hAnsiTheme="minorEastAsia" w:cs="Arial"/>
                <w:color w:val="000000"/>
                <w:sz w:val="24"/>
              </w:rPr>
              <w:t>个</w:t>
            </w:r>
            <w:proofErr w:type="gramEnd"/>
            <w:r w:rsidRPr="00D647FB">
              <w:rPr>
                <w:rFonts w:asciiTheme="minorEastAsia" w:eastAsiaTheme="minorEastAsia" w:hAnsiTheme="minorEastAsia" w:cs="Arial"/>
                <w:color w:val="000000"/>
                <w:sz w:val="24"/>
              </w:rPr>
              <w:t>摊位 (</w:t>
            </w:r>
            <w:smartTag w:uri="urn:schemas-microsoft-com:office:smarttags" w:element="chmetcnv">
              <w:smartTagPr>
                <w:attr w:name="TCSC" w:val="0"/>
                <w:attr w:name="NumberType" w:val="1"/>
                <w:attr w:name="Negative" w:val="False"/>
                <w:attr w:name="HasSpace" w:val="True"/>
                <w:attr w:name="SourceValue" w:val="3"/>
                <w:attr w:name="UnitName" w:val="米"/>
              </w:smartTagPr>
              <w:r w:rsidRPr="00D647FB">
                <w:rPr>
                  <w:rFonts w:asciiTheme="minorEastAsia" w:eastAsiaTheme="minorEastAsia" w:hAnsiTheme="minorEastAsia" w:cs="Arial"/>
                  <w:color w:val="000000"/>
                  <w:sz w:val="24"/>
                </w:rPr>
                <w:t>3 米</w:t>
              </w:r>
            </w:smartTag>
            <w:r w:rsidRPr="00D647FB">
              <w:rPr>
                <w:rFonts w:asciiTheme="minorEastAsia" w:eastAsiaTheme="minorEastAsia" w:hAnsiTheme="minorEastAsia" w:cs="Arial"/>
                <w:color w:val="000000"/>
                <w:sz w:val="24"/>
              </w:rPr>
              <w:t>×</w:t>
            </w:r>
            <w:smartTag w:uri="urn:schemas-microsoft-com:office:smarttags" w:element="chmetcnv">
              <w:smartTagPr>
                <w:attr w:name="TCSC" w:val="0"/>
                <w:attr w:name="NumberType" w:val="1"/>
                <w:attr w:name="Negative" w:val="False"/>
                <w:attr w:name="HasSpace" w:val="False"/>
                <w:attr w:name="SourceValue" w:val="3"/>
                <w:attr w:name="UnitName" w:val="米"/>
              </w:smartTagPr>
              <w:r w:rsidRPr="00D647FB">
                <w:rPr>
                  <w:rFonts w:asciiTheme="minorEastAsia" w:eastAsiaTheme="minorEastAsia" w:hAnsiTheme="minorEastAsia" w:cs="Arial"/>
                  <w:color w:val="000000"/>
                  <w:sz w:val="24"/>
                </w:rPr>
                <w:t>3米</w:t>
              </w:r>
            </w:smartTag>
            <w:r w:rsidRPr="00D647FB">
              <w:rPr>
                <w:rFonts w:asciiTheme="minorEastAsia" w:eastAsiaTheme="minorEastAsia" w:hAnsiTheme="minorEastAsia" w:cs="Arial"/>
                <w:color w:val="000000"/>
                <w:sz w:val="24"/>
              </w:rPr>
              <w:t>=</w:t>
            </w:r>
            <w:smartTag w:uri="urn:schemas-microsoft-com:office:smarttags" w:element="chmetcnv">
              <w:smartTagPr>
                <w:attr w:name="TCSC" w:val="0"/>
                <w:attr w:name="NumberType" w:val="1"/>
                <w:attr w:name="Negative" w:val="False"/>
                <w:attr w:name="HasSpace" w:val="False"/>
                <w:attr w:name="SourceValue" w:val="9"/>
                <w:attr w:name="UnitName" w:val="平方米"/>
              </w:smartTagPr>
              <w:r w:rsidRPr="00D647FB">
                <w:rPr>
                  <w:rFonts w:asciiTheme="minorEastAsia" w:eastAsiaTheme="minorEastAsia" w:hAnsiTheme="minorEastAsia" w:cs="Arial"/>
                  <w:color w:val="000000"/>
                  <w:sz w:val="24"/>
                </w:rPr>
                <w:t>9平方米</w:t>
              </w:r>
            </w:smartTag>
            <w:r w:rsidRPr="00D647FB">
              <w:rPr>
                <w:rFonts w:asciiTheme="minorEastAsia" w:eastAsiaTheme="minorEastAsia" w:hAnsiTheme="minorEastAsia" w:cs="Arial"/>
                <w:color w:val="000000"/>
                <w:sz w:val="24"/>
              </w:rPr>
              <w:t>)</w:t>
            </w:r>
            <w:r w:rsidRPr="00D647FB">
              <w:rPr>
                <w:rFonts w:asciiTheme="minorEastAsia" w:eastAsiaTheme="minorEastAsia" w:hAnsiTheme="minorEastAsia" w:cs="Arial" w:hint="eastAsia"/>
                <w:color w:val="000000"/>
                <w:sz w:val="24"/>
              </w:rPr>
              <w:t xml:space="preserve"> 双开（）三面开（）</w:t>
            </w:r>
          </w:p>
        </w:tc>
      </w:tr>
      <w:tr w:rsidR="002B7613" w:rsidRPr="00D647FB" w:rsidTr="00484FCF">
        <w:trPr>
          <w:jc w:val="center"/>
        </w:trPr>
        <w:tc>
          <w:tcPr>
            <w:tcW w:w="2875" w:type="dxa"/>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参    展    人    数</w:t>
            </w:r>
          </w:p>
        </w:tc>
        <w:tc>
          <w:tcPr>
            <w:tcW w:w="7941" w:type="dxa"/>
            <w:gridSpan w:val="7"/>
            <w:tcBorders>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 xml:space="preserve"> 需参展人数</w:t>
            </w:r>
            <w:r w:rsidRPr="00D647FB">
              <w:rPr>
                <w:rFonts w:asciiTheme="minorEastAsia" w:eastAsiaTheme="minorEastAsia" w:hAnsiTheme="minorEastAsia"/>
                <w:sz w:val="24"/>
              </w:rPr>
              <w:t xml:space="preserve">:      </w:t>
            </w:r>
            <w:r w:rsidRPr="00D647FB">
              <w:rPr>
                <w:rFonts w:asciiTheme="minorEastAsia" w:eastAsiaTheme="minorEastAsia" w:hAnsiTheme="minorEastAsia" w:hint="eastAsia"/>
                <w:sz w:val="24"/>
              </w:rPr>
              <w:t xml:space="preserve"> 人； 是否有合作单位： （    ） </w:t>
            </w:r>
          </w:p>
        </w:tc>
      </w:tr>
      <w:tr w:rsidR="002B7613" w:rsidRPr="00D647FB" w:rsidTr="00484FCF">
        <w:trPr>
          <w:jc w:val="center"/>
        </w:trPr>
        <w:tc>
          <w:tcPr>
            <w:tcW w:w="2875" w:type="dxa"/>
            <w:vMerge w:val="restart"/>
            <w:tcBorders>
              <w:top w:val="single" w:sz="6"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参 展 单  位 名 称</w:t>
            </w:r>
          </w:p>
        </w:tc>
        <w:tc>
          <w:tcPr>
            <w:tcW w:w="854" w:type="dxa"/>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中文</w:t>
            </w:r>
          </w:p>
        </w:tc>
        <w:tc>
          <w:tcPr>
            <w:tcW w:w="7087" w:type="dxa"/>
            <w:gridSpan w:val="6"/>
            <w:tcBorders>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p>
        </w:tc>
      </w:tr>
      <w:tr w:rsidR="002B7613" w:rsidRPr="00D647FB" w:rsidTr="00484FCF">
        <w:trPr>
          <w:jc w:val="center"/>
        </w:trPr>
        <w:tc>
          <w:tcPr>
            <w:tcW w:w="2875" w:type="dxa"/>
            <w:vMerge/>
            <w:tcBorders>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p>
        </w:tc>
        <w:tc>
          <w:tcPr>
            <w:tcW w:w="854" w:type="dxa"/>
            <w:tcBorders>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英文</w:t>
            </w:r>
          </w:p>
        </w:tc>
        <w:tc>
          <w:tcPr>
            <w:tcW w:w="7087" w:type="dxa"/>
            <w:gridSpan w:val="6"/>
            <w:tcBorders>
              <w:bottom w:val="nil"/>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p>
        </w:tc>
      </w:tr>
      <w:tr w:rsidR="002B7613" w:rsidRPr="00D647FB" w:rsidTr="00484FCF">
        <w:trPr>
          <w:jc w:val="center"/>
        </w:trPr>
        <w:tc>
          <w:tcPr>
            <w:tcW w:w="2875" w:type="dxa"/>
            <w:vMerge w:val="restart"/>
            <w:tcBorders>
              <w:top w:val="single" w:sz="6"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参 展 单 位  地 址</w:t>
            </w:r>
          </w:p>
        </w:tc>
        <w:tc>
          <w:tcPr>
            <w:tcW w:w="854" w:type="dxa"/>
            <w:tcBorders>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中文</w:t>
            </w:r>
          </w:p>
        </w:tc>
        <w:tc>
          <w:tcPr>
            <w:tcW w:w="7087" w:type="dxa"/>
            <w:gridSpan w:val="6"/>
            <w:tcBorders>
              <w:bottom w:val="nil"/>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p>
        </w:tc>
      </w:tr>
      <w:tr w:rsidR="002B7613" w:rsidRPr="00D647FB" w:rsidTr="00484FCF">
        <w:trPr>
          <w:jc w:val="center"/>
        </w:trPr>
        <w:tc>
          <w:tcPr>
            <w:tcW w:w="2875" w:type="dxa"/>
            <w:vMerge/>
            <w:tcBorders>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p>
        </w:tc>
        <w:tc>
          <w:tcPr>
            <w:tcW w:w="854" w:type="dxa"/>
            <w:tcBorders>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英文</w:t>
            </w:r>
          </w:p>
        </w:tc>
        <w:tc>
          <w:tcPr>
            <w:tcW w:w="7087" w:type="dxa"/>
            <w:gridSpan w:val="6"/>
            <w:tcBorders>
              <w:bottom w:val="nil"/>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p>
        </w:tc>
      </w:tr>
      <w:tr w:rsidR="002B7613" w:rsidRPr="00D647FB" w:rsidTr="00484FCF">
        <w:trPr>
          <w:jc w:val="center"/>
        </w:trPr>
        <w:tc>
          <w:tcPr>
            <w:tcW w:w="2875" w:type="dxa"/>
            <w:tcBorders>
              <w:top w:val="single" w:sz="6" w:space="0" w:color="auto"/>
              <w:bottom w:val="nil"/>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单    位    性    质</w:t>
            </w:r>
          </w:p>
        </w:tc>
        <w:tc>
          <w:tcPr>
            <w:tcW w:w="1601" w:type="dxa"/>
            <w:gridSpan w:val="2"/>
            <w:tcBorders>
              <w:top w:val="single" w:sz="6" w:space="0" w:color="auto"/>
              <w:bottom w:val="single" w:sz="6" w:space="0" w:color="auto"/>
              <w:right w:val="single" w:sz="4" w:space="0" w:color="auto"/>
            </w:tcBorders>
            <w:vAlign w:val="center"/>
          </w:tcPr>
          <w:p w:rsidR="002B7613" w:rsidRPr="00D647FB" w:rsidRDefault="002B7613" w:rsidP="00484FCF">
            <w:pPr>
              <w:adjustRightInd w:val="0"/>
              <w:snapToGrid w:val="0"/>
              <w:spacing w:line="360" w:lineRule="auto"/>
              <w:ind w:firstLineChars="50" w:firstLine="120"/>
              <w:rPr>
                <w:rFonts w:asciiTheme="minorEastAsia" w:eastAsiaTheme="minorEastAsia" w:hAnsiTheme="minorEastAsia"/>
                <w:sz w:val="24"/>
              </w:rPr>
            </w:pPr>
            <w:r w:rsidRPr="00D647FB">
              <w:rPr>
                <w:rFonts w:asciiTheme="minorEastAsia" w:eastAsiaTheme="minorEastAsia" w:hAnsiTheme="minorEastAsia" w:hint="eastAsia"/>
                <w:sz w:val="24"/>
              </w:rPr>
              <w:t>国有</w:t>
            </w:r>
          </w:p>
        </w:tc>
        <w:tc>
          <w:tcPr>
            <w:tcW w:w="1865" w:type="dxa"/>
            <w:gridSpan w:val="2"/>
            <w:tcBorders>
              <w:top w:val="single" w:sz="6" w:space="0" w:color="auto"/>
              <w:left w:val="single" w:sz="4" w:space="0" w:color="auto"/>
              <w:bottom w:val="single" w:sz="6" w:space="0" w:color="auto"/>
              <w:right w:val="single" w:sz="4"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集体</w:t>
            </w:r>
          </w:p>
        </w:tc>
        <w:tc>
          <w:tcPr>
            <w:tcW w:w="1491" w:type="dxa"/>
            <w:tcBorders>
              <w:top w:val="single" w:sz="6" w:space="0" w:color="auto"/>
              <w:left w:val="single" w:sz="4" w:space="0" w:color="auto"/>
              <w:bottom w:val="single" w:sz="6" w:space="0" w:color="auto"/>
              <w:right w:val="single" w:sz="4"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股份</w:t>
            </w:r>
          </w:p>
        </w:tc>
        <w:tc>
          <w:tcPr>
            <w:tcW w:w="1491" w:type="dxa"/>
            <w:tcBorders>
              <w:top w:val="single" w:sz="6" w:space="0" w:color="auto"/>
              <w:left w:val="single" w:sz="4" w:space="0" w:color="auto"/>
              <w:bottom w:val="single" w:sz="6" w:space="0" w:color="auto"/>
              <w:right w:val="single" w:sz="4"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乡镇</w:t>
            </w:r>
          </w:p>
        </w:tc>
        <w:tc>
          <w:tcPr>
            <w:tcW w:w="1493" w:type="dxa"/>
            <w:tcBorders>
              <w:top w:val="single" w:sz="6" w:space="0" w:color="auto"/>
              <w:left w:val="single" w:sz="4" w:space="0" w:color="auto"/>
              <w:bottom w:val="single" w:sz="6" w:space="0" w:color="auto"/>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私营</w:t>
            </w:r>
          </w:p>
        </w:tc>
      </w:tr>
      <w:tr w:rsidR="002B7613" w:rsidRPr="00D647FB" w:rsidTr="00484FCF">
        <w:trPr>
          <w:jc w:val="center"/>
        </w:trPr>
        <w:tc>
          <w:tcPr>
            <w:tcW w:w="2875" w:type="dxa"/>
            <w:tcBorders>
              <w:top w:val="single" w:sz="6" w:space="0" w:color="auto"/>
              <w:bottom w:val="nil"/>
            </w:tcBorders>
            <w:vAlign w:val="center"/>
          </w:tcPr>
          <w:p w:rsidR="002B7613" w:rsidRPr="00D647FB" w:rsidRDefault="002B7613" w:rsidP="00484FCF">
            <w:pPr>
              <w:adjustRightInd w:val="0"/>
              <w:snapToGrid w:val="0"/>
              <w:spacing w:line="360" w:lineRule="auto"/>
              <w:jc w:val="distribute"/>
              <w:rPr>
                <w:rFonts w:asciiTheme="minorEastAsia" w:eastAsiaTheme="minorEastAsia" w:hAnsiTheme="minorEastAsia"/>
                <w:spacing w:val="4"/>
                <w:sz w:val="24"/>
              </w:rPr>
            </w:pPr>
            <w:r w:rsidRPr="00D647FB">
              <w:rPr>
                <w:rFonts w:asciiTheme="minorEastAsia" w:eastAsiaTheme="minorEastAsia" w:hAnsiTheme="minorEastAsia" w:hint="eastAsia"/>
                <w:spacing w:val="4"/>
                <w:sz w:val="24"/>
              </w:rPr>
              <w:t xml:space="preserve"> 参展人员护照类型</w:t>
            </w:r>
          </w:p>
        </w:tc>
        <w:tc>
          <w:tcPr>
            <w:tcW w:w="4957" w:type="dxa"/>
            <w:gridSpan w:val="5"/>
            <w:tcBorders>
              <w:top w:val="single" w:sz="6" w:space="0" w:color="auto"/>
              <w:bottom w:val="single" w:sz="6" w:space="0" w:color="auto"/>
              <w:right w:val="single" w:sz="4"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 xml:space="preserve"> 因公普通护照（    ）</w:t>
            </w:r>
          </w:p>
        </w:tc>
        <w:tc>
          <w:tcPr>
            <w:tcW w:w="2984" w:type="dxa"/>
            <w:gridSpan w:val="2"/>
            <w:tcBorders>
              <w:top w:val="single" w:sz="6" w:space="0" w:color="auto"/>
              <w:left w:val="single" w:sz="4" w:space="0" w:color="auto"/>
              <w:bottom w:val="single" w:sz="6" w:space="0" w:color="auto"/>
              <w:right w:val="single" w:sz="12" w:space="0" w:color="auto"/>
            </w:tcBorders>
            <w:vAlign w:val="center"/>
          </w:tcPr>
          <w:p w:rsidR="002B7613" w:rsidRPr="00D647FB" w:rsidRDefault="002B7613" w:rsidP="00484FCF">
            <w:pPr>
              <w:adjustRightInd w:val="0"/>
              <w:snapToGrid w:val="0"/>
              <w:spacing w:line="360" w:lineRule="auto"/>
              <w:rPr>
                <w:rFonts w:asciiTheme="minorEastAsia" w:eastAsiaTheme="minorEastAsia" w:hAnsiTheme="minorEastAsia"/>
                <w:sz w:val="24"/>
              </w:rPr>
            </w:pPr>
            <w:r w:rsidRPr="00D647FB">
              <w:rPr>
                <w:rFonts w:asciiTheme="minorEastAsia" w:eastAsiaTheme="minorEastAsia" w:hAnsiTheme="minorEastAsia" w:hint="eastAsia"/>
                <w:sz w:val="24"/>
              </w:rPr>
              <w:t>私人护照 （     ）</w:t>
            </w:r>
          </w:p>
        </w:tc>
      </w:tr>
      <w:tr w:rsidR="002B7613" w:rsidRPr="00D647FB" w:rsidTr="00484FCF">
        <w:trPr>
          <w:jc w:val="center"/>
        </w:trPr>
        <w:tc>
          <w:tcPr>
            <w:tcW w:w="2875" w:type="dxa"/>
            <w:tcBorders>
              <w:top w:val="single" w:sz="6" w:space="0" w:color="auto"/>
              <w:bottom w:val="nil"/>
            </w:tcBorders>
            <w:vAlign w:val="center"/>
          </w:tcPr>
          <w:p w:rsidR="002B7613" w:rsidRPr="00D647FB" w:rsidRDefault="002B7613" w:rsidP="00484FCF">
            <w:pPr>
              <w:adjustRightInd w:val="0"/>
              <w:snapToGrid w:val="0"/>
              <w:spacing w:line="360" w:lineRule="auto"/>
              <w:jc w:val="distribute"/>
              <w:rPr>
                <w:rFonts w:asciiTheme="minorEastAsia" w:eastAsiaTheme="minorEastAsia" w:hAnsiTheme="minorEastAsia"/>
                <w:sz w:val="24"/>
              </w:rPr>
            </w:pPr>
            <w:r w:rsidRPr="00D647FB">
              <w:rPr>
                <w:rFonts w:asciiTheme="minorEastAsia" w:eastAsiaTheme="minorEastAsia" w:hAnsiTheme="minorEastAsia" w:hint="eastAsia"/>
                <w:sz w:val="24"/>
              </w:rPr>
              <w:t xml:space="preserve"> 派人单位所属外办</w:t>
            </w:r>
          </w:p>
        </w:tc>
        <w:tc>
          <w:tcPr>
            <w:tcW w:w="7941" w:type="dxa"/>
            <w:gridSpan w:val="7"/>
            <w:tcBorders>
              <w:top w:val="nil"/>
              <w:right w:val="single" w:sz="12"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p>
        </w:tc>
      </w:tr>
      <w:tr w:rsidR="002B7613" w:rsidRPr="00D647FB" w:rsidTr="00484FCF">
        <w:trPr>
          <w:jc w:val="center"/>
        </w:trPr>
        <w:tc>
          <w:tcPr>
            <w:tcW w:w="2875" w:type="dxa"/>
            <w:tcBorders>
              <w:top w:val="single" w:sz="6" w:space="0" w:color="auto"/>
              <w:bottom w:val="single" w:sz="6"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r w:rsidRPr="00D647FB">
              <w:rPr>
                <w:rFonts w:asciiTheme="minorEastAsia" w:eastAsiaTheme="minorEastAsia" w:hAnsiTheme="minorEastAsia" w:hint="eastAsia"/>
                <w:sz w:val="24"/>
              </w:rPr>
              <w:t>参</w:t>
            </w:r>
            <w:proofErr w:type="gramStart"/>
            <w:r w:rsidRPr="00D647FB">
              <w:rPr>
                <w:rFonts w:asciiTheme="minorEastAsia" w:eastAsiaTheme="minorEastAsia" w:hAnsiTheme="minorEastAsia" w:hint="eastAsia"/>
                <w:sz w:val="24"/>
              </w:rPr>
              <w:t xml:space="preserve">  展  展</w:t>
            </w:r>
            <w:proofErr w:type="gramEnd"/>
            <w:r w:rsidRPr="00D647FB">
              <w:rPr>
                <w:rFonts w:asciiTheme="minorEastAsia" w:eastAsiaTheme="minorEastAsia" w:hAnsiTheme="minorEastAsia" w:hint="eastAsia"/>
                <w:sz w:val="24"/>
              </w:rPr>
              <w:t xml:space="preserve">  品  内  容</w:t>
            </w:r>
          </w:p>
        </w:tc>
        <w:tc>
          <w:tcPr>
            <w:tcW w:w="7941" w:type="dxa"/>
            <w:gridSpan w:val="7"/>
            <w:tcBorders>
              <w:right w:val="single" w:sz="12" w:space="0" w:color="auto"/>
            </w:tcBorders>
            <w:vAlign w:val="center"/>
          </w:tcPr>
          <w:p w:rsidR="002B7613" w:rsidRPr="00D647FB" w:rsidRDefault="002B7613" w:rsidP="00484FCF">
            <w:pPr>
              <w:adjustRightInd w:val="0"/>
              <w:snapToGrid w:val="0"/>
              <w:spacing w:line="360" w:lineRule="auto"/>
              <w:jc w:val="center"/>
              <w:rPr>
                <w:rFonts w:asciiTheme="minorEastAsia" w:eastAsiaTheme="minorEastAsia" w:hAnsiTheme="minorEastAsia"/>
                <w:sz w:val="24"/>
              </w:rPr>
            </w:pPr>
          </w:p>
        </w:tc>
      </w:tr>
      <w:tr w:rsidR="002B7613" w:rsidRPr="00D647FB" w:rsidTr="00484FCF">
        <w:trPr>
          <w:jc w:val="center"/>
        </w:trPr>
        <w:tc>
          <w:tcPr>
            <w:tcW w:w="5220" w:type="dxa"/>
            <w:gridSpan w:val="4"/>
            <w:tcBorders>
              <w:top w:val="nil"/>
              <w:right w:val="single" w:sz="4" w:space="0" w:color="auto"/>
            </w:tcBorders>
            <w:vAlign w:val="center"/>
          </w:tcPr>
          <w:p w:rsidR="002B7613" w:rsidRPr="00D647FB" w:rsidRDefault="002B7613" w:rsidP="00484FCF">
            <w:pPr>
              <w:adjustRightInd w:val="0"/>
              <w:snapToGrid w:val="0"/>
              <w:jc w:val="center"/>
              <w:rPr>
                <w:rFonts w:asciiTheme="minorEastAsia" w:eastAsiaTheme="minorEastAsia" w:hAnsiTheme="minorEastAsia"/>
                <w:sz w:val="24"/>
              </w:rPr>
            </w:pPr>
            <w:r w:rsidRPr="00D647FB">
              <w:rPr>
                <w:rFonts w:asciiTheme="minorEastAsia" w:eastAsiaTheme="minorEastAsia" w:hAnsiTheme="minorEastAsia" w:hint="eastAsia"/>
                <w:sz w:val="24"/>
              </w:rPr>
              <w:t>主</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办</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单</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位</w:t>
            </w:r>
          </w:p>
        </w:tc>
        <w:tc>
          <w:tcPr>
            <w:tcW w:w="5596" w:type="dxa"/>
            <w:gridSpan w:val="4"/>
            <w:tcBorders>
              <w:top w:val="nil"/>
              <w:left w:val="single" w:sz="4" w:space="0" w:color="auto"/>
              <w:right w:val="single" w:sz="12" w:space="0" w:color="auto"/>
            </w:tcBorders>
            <w:vAlign w:val="center"/>
          </w:tcPr>
          <w:p w:rsidR="002B7613" w:rsidRPr="00D647FB" w:rsidRDefault="002B7613" w:rsidP="00484FCF">
            <w:pPr>
              <w:adjustRightInd w:val="0"/>
              <w:snapToGrid w:val="0"/>
              <w:jc w:val="center"/>
              <w:rPr>
                <w:rFonts w:asciiTheme="minorEastAsia" w:eastAsiaTheme="minorEastAsia" w:hAnsiTheme="minorEastAsia"/>
                <w:sz w:val="24"/>
              </w:rPr>
            </w:pPr>
            <w:r w:rsidRPr="00D647FB">
              <w:rPr>
                <w:rFonts w:asciiTheme="minorEastAsia" w:eastAsiaTheme="minorEastAsia" w:hAnsiTheme="minorEastAsia" w:hint="eastAsia"/>
                <w:sz w:val="24"/>
              </w:rPr>
              <w:t>参</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展</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单</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位</w:t>
            </w:r>
          </w:p>
        </w:tc>
      </w:tr>
      <w:tr w:rsidR="002B7613" w:rsidRPr="00D647FB" w:rsidTr="00484FCF">
        <w:trPr>
          <w:jc w:val="center"/>
        </w:trPr>
        <w:tc>
          <w:tcPr>
            <w:tcW w:w="5220" w:type="dxa"/>
            <w:gridSpan w:val="4"/>
            <w:tcBorders>
              <w:top w:val="nil"/>
              <w:right w:val="single" w:sz="4" w:space="0" w:color="auto"/>
            </w:tcBorders>
            <w:vAlign w:val="center"/>
          </w:tcPr>
          <w:p w:rsidR="002B7613" w:rsidRPr="00B1572C" w:rsidRDefault="002B7613" w:rsidP="00484FCF">
            <w:pPr>
              <w:adjustRightInd w:val="0"/>
              <w:snapToGrid w:val="0"/>
              <w:rPr>
                <w:rFonts w:asciiTheme="minorEastAsia" w:eastAsiaTheme="minorEastAsia" w:hAnsiTheme="minorEastAsia" w:cs="Arial"/>
                <w:color w:val="000000"/>
                <w:sz w:val="24"/>
              </w:rPr>
            </w:pPr>
            <w:r w:rsidRPr="00B1572C">
              <w:rPr>
                <w:rFonts w:asciiTheme="minorEastAsia" w:eastAsiaTheme="minorEastAsia" w:hAnsiTheme="minorEastAsia" w:cs="Arial"/>
                <w:color w:val="000000"/>
                <w:sz w:val="24"/>
              </w:rPr>
              <w:t>中国</w:t>
            </w:r>
            <w:r w:rsidRPr="00B1572C">
              <w:rPr>
                <w:rFonts w:asciiTheme="minorEastAsia" w:eastAsiaTheme="minorEastAsia" w:hAnsiTheme="minorEastAsia" w:cs="Arial" w:hint="eastAsia"/>
                <w:color w:val="000000"/>
                <w:sz w:val="24"/>
              </w:rPr>
              <w:t>对外承包工程</w:t>
            </w:r>
            <w:r w:rsidRPr="00B1572C">
              <w:rPr>
                <w:rFonts w:asciiTheme="minorEastAsia" w:eastAsiaTheme="minorEastAsia" w:hAnsiTheme="minorEastAsia" w:cs="Arial"/>
                <w:color w:val="000000"/>
                <w:sz w:val="24"/>
              </w:rPr>
              <w:t>商会</w:t>
            </w:r>
          </w:p>
          <w:p w:rsidR="002B7613" w:rsidRPr="00B1572C" w:rsidRDefault="002B7613" w:rsidP="00484FCF">
            <w:pPr>
              <w:adjustRightInd w:val="0"/>
              <w:snapToGrid w:val="0"/>
              <w:rPr>
                <w:rFonts w:asciiTheme="minorEastAsia" w:eastAsiaTheme="minorEastAsia" w:hAnsiTheme="minorEastAsia" w:cs="Arial"/>
                <w:color w:val="000000"/>
                <w:sz w:val="24"/>
              </w:rPr>
            </w:pPr>
          </w:p>
          <w:p w:rsidR="002B7613" w:rsidRPr="00B1572C" w:rsidRDefault="002B7613" w:rsidP="00484FCF">
            <w:pPr>
              <w:adjustRightInd w:val="0"/>
              <w:snapToGrid w:val="0"/>
              <w:rPr>
                <w:rFonts w:asciiTheme="minorEastAsia" w:eastAsiaTheme="minorEastAsia" w:hAnsiTheme="minorEastAsia" w:cs="Arial"/>
                <w:color w:val="000000"/>
                <w:sz w:val="24"/>
              </w:rPr>
            </w:pPr>
          </w:p>
          <w:p w:rsidR="002B7613" w:rsidRPr="00B1572C" w:rsidRDefault="002B7613" w:rsidP="00484FCF">
            <w:pPr>
              <w:adjustRightInd w:val="0"/>
              <w:snapToGrid w:val="0"/>
              <w:rPr>
                <w:rFonts w:asciiTheme="minorEastAsia" w:eastAsiaTheme="minorEastAsia" w:hAnsiTheme="minorEastAsia" w:cs="Arial"/>
                <w:color w:val="000000"/>
                <w:sz w:val="24"/>
              </w:rPr>
            </w:pPr>
            <w:proofErr w:type="gramStart"/>
            <w:r w:rsidRPr="00B1572C">
              <w:rPr>
                <w:rFonts w:asciiTheme="minorEastAsia" w:eastAsiaTheme="minorEastAsia" w:hAnsiTheme="minorEastAsia" w:cs="Arial"/>
                <w:color w:val="000000"/>
                <w:sz w:val="24"/>
              </w:rPr>
              <w:t>西麦克</w:t>
            </w:r>
            <w:proofErr w:type="gramEnd"/>
            <w:r w:rsidRPr="00B1572C">
              <w:rPr>
                <w:rFonts w:asciiTheme="minorEastAsia" w:eastAsiaTheme="minorEastAsia" w:hAnsiTheme="minorEastAsia" w:cs="Arial"/>
                <w:color w:val="000000"/>
                <w:sz w:val="24"/>
              </w:rPr>
              <w:t>国际展览有限责任公司</w:t>
            </w:r>
          </w:p>
          <w:p w:rsidR="002B7613" w:rsidRPr="00D32E03" w:rsidRDefault="002B7613" w:rsidP="00484FCF">
            <w:pPr>
              <w:spacing w:line="0" w:lineRule="atLeast"/>
              <w:jc w:val="left"/>
              <w:rPr>
                <w:rFonts w:ascii="宋体" w:hAnsi="宋体"/>
                <w:sz w:val="18"/>
                <w:szCs w:val="18"/>
              </w:rPr>
            </w:pPr>
          </w:p>
        </w:tc>
        <w:tc>
          <w:tcPr>
            <w:tcW w:w="5596" w:type="dxa"/>
            <w:gridSpan w:val="4"/>
            <w:tcBorders>
              <w:top w:val="nil"/>
              <w:left w:val="single" w:sz="4" w:space="0" w:color="auto"/>
              <w:right w:val="single" w:sz="12" w:space="0" w:color="auto"/>
            </w:tcBorders>
          </w:tcPr>
          <w:p w:rsidR="002B7613" w:rsidRPr="00D647FB" w:rsidRDefault="002B7613" w:rsidP="00484FCF">
            <w:pPr>
              <w:adjustRightInd w:val="0"/>
              <w:snapToGrid w:val="0"/>
              <w:ind w:firstLineChars="50" w:firstLine="120"/>
              <w:rPr>
                <w:rFonts w:asciiTheme="minorEastAsia" w:eastAsiaTheme="minorEastAsia" w:hAnsiTheme="minorEastAsia"/>
                <w:sz w:val="24"/>
              </w:rPr>
            </w:pPr>
            <w:r w:rsidRPr="00D647FB">
              <w:rPr>
                <w:rFonts w:asciiTheme="minorEastAsia" w:eastAsiaTheme="minorEastAsia" w:hAnsiTheme="minorEastAsia" w:hint="eastAsia"/>
                <w:sz w:val="24"/>
              </w:rPr>
              <w:t>联系人：</w:t>
            </w:r>
          </w:p>
          <w:p w:rsidR="002B7613" w:rsidRPr="00D647FB" w:rsidRDefault="002B7613" w:rsidP="00484FCF">
            <w:pPr>
              <w:adjustRightInd w:val="0"/>
              <w:snapToGrid w:val="0"/>
              <w:ind w:leftChars="58" w:left="151" w:hangingChars="12" w:hanging="29"/>
              <w:rPr>
                <w:rFonts w:asciiTheme="minorEastAsia" w:eastAsiaTheme="minorEastAsia" w:hAnsiTheme="minorEastAsia"/>
                <w:sz w:val="24"/>
              </w:rPr>
            </w:pPr>
            <w:proofErr w:type="gramStart"/>
            <w:r w:rsidRPr="00D647FB">
              <w:rPr>
                <w:rFonts w:asciiTheme="minorEastAsia" w:eastAsiaTheme="minorEastAsia" w:hAnsiTheme="minorEastAsia" w:hint="eastAsia"/>
                <w:sz w:val="24"/>
              </w:rPr>
              <w:t>邮</w:t>
            </w:r>
            <w:proofErr w:type="gramEnd"/>
            <w:r w:rsidRPr="00D647FB">
              <w:rPr>
                <w:rFonts w:asciiTheme="minorEastAsia" w:eastAsiaTheme="minorEastAsia" w:hAnsiTheme="minorEastAsia" w:hint="eastAsia"/>
                <w:sz w:val="24"/>
              </w:rPr>
              <w:t xml:space="preserve">  编：</w:t>
            </w:r>
          </w:p>
          <w:p w:rsidR="002B7613" w:rsidRPr="00D647FB" w:rsidRDefault="002B7613" w:rsidP="00484FCF">
            <w:pPr>
              <w:adjustRightInd w:val="0"/>
              <w:snapToGrid w:val="0"/>
              <w:ind w:leftChars="58" w:left="151" w:hangingChars="12" w:hanging="29"/>
              <w:rPr>
                <w:rFonts w:asciiTheme="minorEastAsia" w:eastAsiaTheme="minorEastAsia" w:hAnsiTheme="minorEastAsia"/>
                <w:sz w:val="24"/>
              </w:rPr>
            </w:pPr>
            <w:r w:rsidRPr="00D647FB">
              <w:rPr>
                <w:rFonts w:asciiTheme="minorEastAsia" w:eastAsiaTheme="minorEastAsia" w:hAnsiTheme="minorEastAsia" w:hint="eastAsia"/>
                <w:sz w:val="24"/>
              </w:rPr>
              <w:t>地  址：</w:t>
            </w:r>
          </w:p>
          <w:p w:rsidR="002B7613" w:rsidRPr="00D647FB" w:rsidRDefault="002B7613" w:rsidP="00484FCF">
            <w:pPr>
              <w:adjustRightInd w:val="0"/>
              <w:snapToGrid w:val="0"/>
              <w:ind w:leftChars="58" w:left="151" w:hangingChars="12" w:hanging="29"/>
              <w:rPr>
                <w:rFonts w:asciiTheme="minorEastAsia" w:eastAsiaTheme="minorEastAsia" w:hAnsiTheme="minorEastAsia"/>
                <w:sz w:val="24"/>
              </w:rPr>
            </w:pPr>
            <w:r w:rsidRPr="00D647FB">
              <w:rPr>
                <w:rFonts w:asciiTheme="minorEastAsia" w:eastAsiaTheme="minorEastAsia" w:hAnsiTheme="minorEastAsia" w:hint="eastAsia"/>
                <w:sz w:val="24"/>
              </w:rPr>
              <w:t>电  话：</w:t>
            </w:r>
          </w:p>
          <w:p w:rsidR="002B7613" w:rsidRPr="00D647FB" w:rsidRDefault="002B7613" w:rsidP="00484FCF">
            <w:pPr>
              <w:adjustRightInd w:val="0"/>
              <w:snapToGrid w:val="0"/>
              <w:ind w:leftChars="58" w:left="151" w:hangingChars="12" w:hanging="29"/>
              <w:rPr>
                <w:rFonts w:asciiTheme="minorEastAsia" w:eastAsiaTheme="minorEastAsia" w:hAnsiTheme="minorEastAsia"/>
                <w:sz w:val="24"/>
              </w:rPr>
            </w:pPr>
            <w:r w:rsidRPr="00D647FB">
              <w:rPr>
                <w:rFonts w:asciiTheme="minorEastAsia" w:eastAsiaTheme="minorEastAsia" w:hAnsiTheme="minorEastAsia" w:hint="eastAsia"/>
                <w:sz w:val="24"/>
              </w:rPr>
              <w:t>传  真：</w:t>
            </w:r>
          </w:p>
          <w:p w:rsidR="002B7613" w:rsidRPr="00D647FB" w:rsidRDefault="002B7613" w:rsidP="00484FCF">
            <w:pPr>
              <w:adjustRightInd w:val="0"/>
              <w:snapToGrid w:val="0"/>
              <w:ind w:leftChars="1" w:left="151" w:hangingChars="62" w:hanging="149"/>
              <w:rPr>
                <w:rFonts w:asciiTheme="minorEastAsia" w:eastAsiaTheme="minorEastAsia" w:hAnsiTheme="minorEastAsia"/>
                <w:sz w:val="24"/>
              </w:rPr>
            </w:pPr>
            <w:r w:rsidRPr="00D647FB">
              <w:rPr>
                <w:rFonts w:asciiTheme="minorEastAsia" w:eastAsiaTheme="minorEastAsia" w:hAnsiTheme="minorEastAsia" w:hint="eastAsia"/>
                <w:sz w:val="24"/>
              </w:rPr>
              <w:t xml:space="preserve"> 手  机：</w:t>
            </w:r>
          </w:p>
          <w:p w:rsidR="002B7613" w:rsidRPr="00D647FB" w:rsidRDefault="002B7613" w:rsidP="00484FCF">
            <w:pPr>
              <w:adjustRightInd w:val="0"/>
              <w:snapToGrid w:val="0"/>
              <w:ind w:firstLineChars="50" w:firstLine="120"/>
              <w:rPr>
                <w:rFonts w:asciiTheme="minorEastAsia" w:eastAsiaTheme="minorEastAsia" w:hAnsiTheme="minorEastAsia"/>
                <w:sz w:val="24"/>
              </w:rPr>
            </w:pPr>
            <w:r w:rsidRPr="00D647FB">
              <w:rPr>
                <w:rFonts w:asciiTheme="minorEastAsia" w:eastAsiaTheme="minorEastAsia" w:hAnsiTheme="minorEastAsia" w:hint="eastAsia"/>
                <w:sz w:val="24"/>
              </w:rPr>
              <w:t>E-MAIL：</w:t>
            </w:r>
          </w:p>
        </w:tc>
      </w:tr>
      <w:tr w:rsidR="002B7613" w:rsidRPr="00D647FB" w:rsidTr="00484FCF">
        <w:trPr>
          <w:jc w:val="center"/>
        </w:trPr>
        <w:tc>
          <w:tcPr>
            <w:tcW w:w="5220" w:type="dxa"/>
            <w:gridSpan w:val="4"/>
            <w:tcBorders>
              <w:top w:val="nil"/>
              <w:bottom w:val="nil"/>
              <w:right w:val="single" w:sz="4" w:space="0" w:color="auto"/>
            </w:tcBorders>
            <w:vAlign w:val="center"/>
          </w:tcPr>
          <w:p w:rsidR="002B7613" w:rsidRPr="00D647FB" w:rsidRDefault="002B7613" w:rsidP="00484FCF">
            <w:pPr>
              <w:adjustRightInd w:val="0"/>
              <w:snapToGrid w:val="0"/>
              <w:rPr>
                <w:rFonts w:asciiTheme="minorEastAsia" w:eastAsiaTheme="minorEastAsia" w:hAnsiTheme="minorEastAsia" w:cs="Arial"/>
                <w:color w:val="000000"/>
                <w:sz w:val="24"/>
              </w:rPr>
            </w:pPr>
            <w:proofErr w:type="gramStart"/>
            <w:r w:rsidRPr="00D647FB">
              <w:rPr>
                <w:rFonts w:asciiTheme="minorEastAsia" w:eastAsiaTheme="minorEastAsia" w:hAnsiTheme="minorEastAsia" w:cs="Arial" w:hint="eastAsia"/>
                <w:color w:val="000000"/>
                <w:sz w:val="24"/>
              </w:rPr>
              <w:t>帐户</w:t>
            </w:r>
            <w:proofErr w:type="gramEnd"/>
            <w:r w:rsidRPr="00D647FB">
              <w:rPr>
                <w:rFonts w:asciiTheme="minorEastAsia" w:eastAsiaTheme="minorEastAsia" w:hAnsiTheme="minorEastAsia" w:cs="Arial" w:hint="eastAsia"/>
                <w:color w:val="000000"/>
                <w:sz w:val="24"/>
              </w:rPr>
              <w:t>名称</w:t>
            </w:r>
            <w:r w:rsidRPr="00D647FB">
              <w:rPr>
                <w:rFonts w:asciiTheme="minorEastAsia" w:eastAsiaTheme="minorEastAsia" w:hAnsiTheme="minorEastAsia" w:cs="Arial"/>
                <w:color w:val="000000"/>
                <w:sz w:val="24"/>
              </w:rPr>
              <w:t xml:space="preserve">: </w:t>
            </w:r>
            <w:proofErr w:type="gramStart"/>
            <w:r w:rsidRPr="00D647FB">
              <w:rPr>
                <w:rFonts w:asciiTheme="minorEastAsia" w:eastAsiaTheme="minorEastAsia" w:hAnsiTheme="minorEastAsia" w:cs="Arial" w:hint="eastAsia"/>
                <w:color w:val="000000"/>
                <w:sz w:val="24"/>
              </w:rPr>
              <w:t>西麦克</w:t>
            </w:r>
            <w:proofErr w:type="gramEnd"/>
            <w:r w:rsidRPr="00D647FB">
              <w:rPr>
                <w:rFonts w:asciiTheme="minorEastAsia" w:eastAsiaTheme="minorEastAsia" w:hAnsiTheme="minorEastAsia" w:cs="Arial" w:hint="eastAsia"/>
                <w:color w:val="000000"/>
                <w:sz w:val="24"/>
              </w:rPr>
              <w:t>国际展览有限责任公司</w:t>
            </w:r>
          </w:p>
          <w:p w:rsidR="002B7613" w:rsidRPr="00D647FB" w:rsidRDefault="002B7613" w:rsidP="00484FCF">
            <w:pPr>
              <w:adjustRightInd w:val="0"/>
              <w:snapToGrid w:val="0"/>
              <w:rPr>
                <w:rFonts w:asciiTheme="minorEastAsia" w:eastAsiaTheme="minorEastAsia" w:hAnsiTheme="minorEastAsia" w:cs="Arial"/>
                <w:color w:val="000000"/>
                <w:sz w:val="24"/>
              </w:rPr>
            </w:pPr>
            <w:r w:rsidRPr="00D647FB">
              <w:rPr>
                <w:rFonts w:asciiTheme="minorEastAsia" w:eastAsiaTheme="minorEastAsia" w:hAnsiTheme="minorEastAsia" w:cs="Arial" w:hint="eastAsia"/>
                <w:color w:val="000000"/>
                <w:sz w:val="24"/>
              </w:rPr>
              <w:t>开户银行：中国银行总行营业部</w:t>
            </w:r>
          </w:p>
          <w:p w:rsidR="002B7613" w:rsidRPr="00D647FB" w:rsidRDefault="002B7613" w:rsidP="00484FCF">
            <w:pPr>
              <w:adjustRightInd w:val="0"/>
              <w:snapToGrid w:val="0"/>
              <w:rPr>
                <w:rFonts w:asciiTheme="minorEastAsia" w:eastAsiaTheme="minorEastAsia" w:hAnsiTheme="minorEastAsia" w:cs="Arial"/>
                <w:color w:val="000000"/>
                <w:sz w:val="24"/>
              </w:rPr>
            </w:pPr>
            <w:r w:rsidRPr="00D647FB">
              <w:rPr>
                <w:rFonts w:asciiTheme="minorEastAsia" w:eastAsiaTheme="minorEastAsia" w:hAnsiTheme="minorEastAsia" w:cs="Arial" w:hint="eastAsia"/>
                <w:color w:val="000000"/>
                <w:sz w:val="24"/>
              </w:rPr>
              <w:t>帐</w:t>
            </w:r>
            <w:r w:rsidRPr="00D647FB">
              <w:rPr>
                <w:rFonts w:asciiTheme="minorEastAsia" w:eastAsiaTheme="minorEastAsia" w:hAnsiTheme="minorEastAsia" w:cs="Arial"/>
                <w:color w:val="000000"/>
                <w:sz w:val="24"/>
              </w:rPr>
              <w:t>  </w:t>
            </w:r>
            <w:r w:rsidRPr="00D647FB">
              <w:rPr>
                <w:rFonts w:asciiTheme="minorEastAsia" w:eastAsiaTheme="minorEastAsia" w:hAnsiTheme="minorEastAsia" w:cs="Arial" w:hint="eastAsia"/>
                <w:color w:val="000000"/>
                <w:sz w:val="24"/>
              </w:rPr>
              <w:t xml:space="preserve">号：778350010744   </w:t>
            </w:r>
          </w:p>
          <w:p w:rsidR="002B7613" w:rsidRDefault="002B7613" w:rsidP="00484FCF">
            <w:pPr>
              <w:adjustRightInd w:val="0"/>
              <w:snapToGrid w:val="0"/>
              <w:rPr>
                <w:rFonts w:asciiTheme="minorEastAsia" w:eastAsiaTheme="minorEastAsia" w:hAnsiTheme="minorEastAsia" w:cs="Arial"/>
                <w:color w:val="000000"/>
                <w:sz w:val="24"/>
              </w:rPr>
            </w:pPr>
            <w:r w:rsidRPr="00D647FB">
              <w:rPr>
                <w:rFonts w:asciiTheme="minorEastAsia" w:eastAsiaTheme="minorEastAsia" w:hAnsiTheme="minorEastAsia" w:cs="Arial" w:hint="eastAsia"/>
                <w:color w:val="000000"/>
                <w:sz w:val="24"/>
              </w:rPr>
              <w:t>行</w:t>
            </w:r>
            <w:r>
              <w:rPr>
                <w:rFonts w:asciiTheme="minorEastAsia" w:eastAsiaTheme="minorEastAsia" w:hAnsiTheme="minorEastAsia" w:cs="Arial" w:hint="eastAsia"/>
                <w:color w:val="000000"/>
                <w:sz w:val="24"/>
              </w:rPr>
              <w:t xml:space="preserve">    </w:t>
            </w:r>
            <w:r w:rsidRPr="00D647FB">
              <w:rPr>
                <w:rFonts w:asciiTheme="minorEastAsia" w:eastAsiaTheme="minorEastAsia" w:hAnsiTheme="minorEastAsia" w:cs="Arial" w:hint="eastAsia"/>
                <w:color w:val="000000"/>
                <w:sz w:val="24"/>
              </w:rPr>
              <w:t>号：104100000045</w:t>
            </w:r>
          </w:p>
          <w:p w:rsidR="002B7613" w:rsidRPr="00D647FB" w:rsidRDefault="002B7613" w:rsidP="00484FCF">
            <w:pPr>
              <w:adjustRightInd w:val="0"/>
              <w:snapToGrid w:val="0"/>
              <w:rPr>
                <w:rFonts w:asciiTheme="minorEastAsia" w:eastAsiaTheme="minorEastAsia" w:hAnsiTheme="minorEastAsia" w:cs="Arial"/>
                <w:color w:val="000000"/>
                <w:sz w:val="24"/>
              </w:rPr>
            </w:pPr>
          </w:p>
          <w:p w:rsidR="002B7613" w:rsidRDefault="002B7613" w:rsidP="00484FCF">
            <w:pPr>
              <w:adjustRightInd w:val="0"/>
              <w:snapToGrid w:val="0"/>
              <w:ind w:firstLineChars="1150" w:firstLine="2760"/>
              <w:rPr>
                <w:rFonts w:asciiTheme="minorEastAsia" w:eastAsiaTheme="minorEastAsia" w:hAnsiTheme="minorEastAsia" w:cs="Arial"/>
                <w:color w:val="000000"/>
                <w:sz w:val="24"/>
              </w:rPr>
            </w:pPr>
            <w:r w:rsidRPr="00D647FB">
              <w:rPr>
                <w:rFonts w:asciiTheme="minorEastAsia" w:eastAsiaTheme="minorEastAsia" w:hAnsiTheme="minorEastAsia" w:cs="Arial" w:hint="eastAsia"/>
                <w:color w:val="000000"/>
                <w:sz w:val="24"/>
              </w:rPr>
              <w:t>(主办单位确认章)</w:t>
            </w:r>
          </w:p>
          <w:p w:rsidR="002B7613" w:rsidRPr="00D647FB" w:rsidRDefault="002B7613" w:rsidP="00484FCF">
            <w:pPr>
              <w:adjustRightInd w:val="0"/>
              <w:snapToGrid w:val="0"/>
              <w:ind w:firstLineChars="1150" w:firstLine="2760"/>
              <w:rPr>
                <w:rFonts w:asciiTheme="minorEastAsia" w:eastAsiaTheme="minorEastAsia" w:hAnsiTheme="minorEastAsia" w:cs="Arial"/>
                <w:color w:val="000000"/>
                <w:sz w:val="24"/>
              </w:rPr>
            </w:pPr>
          </w:p>
          <w:p w:rsidR="002B7613" w:rsidRPr="00D647FB" w:rsidRDefault="002B7613" w:rsidP="00484FCF">
            <w:pPr>
              <w:adjustRightInd w:val="0"/>
              <w:snapToGrid w:val="0"/>
              <w:ind w:firstLineChars="1300" w:firstLine="3120"/>
              <w:rPr>
                <w:rFonts w:asciiTheme="minorEastAsia" w:eastAsiaTheme="minorEastAsia" w:hAnsiTheme="minorEastAsia" w:cs="Arial"/>
                <w:color w:val="000000"/>
                <w:sz w:val="24"/>
              </w:rPr>
            </w:pPr>
            <w:r w:rsidRPr="00D647FB">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 xml:space="preserve">月 </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日</w:t>
            </w:r>
          </w:p>
        </w:tc>
        <w:tc>
          <w:tcPr>
            <w:tcW w:w="5596" w:type="dxa"/>
            <w:gridSpan w:val="4"/>
            <w:tcBorders>
              <w:top w:val="nil"/>
              <w:left w:val="single" w:sz="4" w:space="0" w:color="auto"/>
              <w:bottom w:val="nil"/>
              <w:right w:val="single" w:sz="12" w:space="0" w:color="auto"/>
            </w:tcBorders>
            <w:vAlign w:val="center"/>
          </w:tcPr>
          <w:p w:rsidR="002B7613" w:rsidRPr="00D647FB" w:rsidRDefault="002B7613" w:rsidP="00484FCF">
            <w:pPr>
              <w:adjustRightInd w:val="0"/>
              <w:snapToGrid w:val="0"/>
              <w:rPr>
                <w:rFonts w:asciiTheme="minorEastAsia" w:eastAsiaTheme="minorEastAsia" w:hAnsiTheme="minorEastAsia"/>
                <w:sz w:val="24"/>
              </w:rPr>
            </w:pPr>
            <w:r w:rsidRPr="00D647FB">
              <w:rPr>
                <w:rFonts w:asciiTheme="minorEastAsia" w:eastAsiaTheme="minorEastAsia" w:hAnsiTheme="minorEastAsia" w:hint="eastAsia"/>
                <w:sz w:val="24"/>
              </w:rPr>
              <w:t>参展单位领导意见</w:t>
            </w:r>
          </w:p>
          <w:p w:rsidR="002B7613" w:rsidRPr="00D647FB" w:rsidRDefault="002B7613" w:rsidP="00484FCF">
            <w:pPr>
              <w:adjustRightInd w:val="0"/>
              <w:snapToGrid w:val="0"/>
              <w:rPr>
                <w:rFonts w:asciiTheme="minorEastAsia" w:eastAsiaTheme="minorEastAsia" w:hAnsiTheme="minorEastAsia"/>
                <w:sz w:val="24"/>
              </w:rPr>
            </w:pPr>
          </w:p>
          <w:p w:rsidR="002B7613" w:rsidRDefault="002B7613" w:rsidP="00484FCF">
            <w:pPr>
              <w:adjustRightInd w:val="0"/>
              <w:snapToGrid w:val="0"/>
              <w:rPr>
                <w:rFonts w:asciiTheme="minorEastAsia" w:eastAsiaTheme="minorEastAsia" w:hAnsiTheme="minorEastAsia"/>
                <w:sz w:val="24"/>
              </w:rPr>
            </w:pPr>
          </w:p>
          <w:p w:rsidR="002B7613" w:rsidRDefault="002B7613" w:rsidP="00484FCF">
            <w:pPr>
              <w:adjustRightInd w:val="0"/>
              <w:snapToGrid w:val="0"/>
              <w:rPr>
                <w:rFonts w:asciiTheme="minorEastAsia" w:eastAsiaTheme="minorEastAsia" w:hAnsiTheme="minorEastAsia"/>
                <w:sz w:val="24"/>
              </w:rPr>
            </w:pPr>
          </w:p>
          <w:p w:rsidR="002B7613" w:rsidRPr="00D647FB" w:rsidRDefault="002B7613" w:rsidP="00484FCF">
            <w:pPr>
              <w:adjustRightInd w:val="0"/>
              <w:snapToGrid w:val="0"/>
              <w:rPr>
                <w:rFonts w:asciiTheme="minorEastAsia" w:eastAsiaTheme="minorEastAsia" w:hAnsiTheme="minorEastAsia"/>
                <w:sz w:val="24"/>
              </w:rPr>
            </w:pPr>
          </w:p>
          <w:p w:rsidR="002B7613" w:rsidRDefault="002B7613" w:rsidP="00484FCF">
            <w:pPr>
              <w:adjustRightInd w:val="0"/>
              <w:snapToGrid w:val="0"/>
              <w:ind w:firstLineChars="1250" w:firstLine="3000"/>
              <w:rPr>
                <w:rFonts w:asciiTheme="minorEastAsia" w:eastAsiaTheme="minorEastAsia" w:hAnsiTheme="minorEastAsia"/>
                <w:sz w:val="24"/>
              </w:rPr>
            </w:pPr>
            <w:r w:rsidRPr="00D647FB">
              <w:rPr>
                <w:rFonts w:asciiTheme="minorEastAsia" w:eastAsiaTheme="minorEastAsia" w:hAnsiTheme="minorEastAsia" w:hint="eastAsia"/>
                <w:sz w:val="24"/>
              </w:rPr>
              <w:t>(参展单位公章)</w:t>
            </w:r>
          </w:p>
          <w:p w:rsidR="002B7613" w:rsidRPr="00D647FB" w:rsidRDefault="002B7613" w:rsidP="00484FCF">
            <w:pPr>
              <w:adjustRightInd w:val="0"/>
              <w:snapToGrid w:val="0"/>
              <w:ind w:firstLineChars="100" w:firstLine="240"/>
              <w:rPr>
                <w:rFonts w:asciiTheme="minorEastAsia" w:eastAsiaTheme="minorEastAsia" w:hAnsiTheme="minorEastAsia"/>
                <w:sz w:val="24"/>
              </w:rPr>
            </w:pPr>
          </w:p>
          <w:p w:rsidR="002B7613" w:rsidRPr="00D647FB" w:rsidRDefault="002B7613" w:rsidP="00484FCF">
            <w:pPr>
              <w:adjustRightInd w:val="0"/>
              <w:snapToGrid w:val="0"/>
              <w:ind w:firstLineChars="1350" w:firstLine="3240"/>
              <w:rPr>
                <w:rFonts w:asciiTheme="minorEastAsia" w:eastAsiaTheme="minorEastAsia" w:hAnsiTheme="minorEastAsia"/>
                <w:sz w:val="24"/>
              </w:rPr>
            </w:pPr>
            <w:r w:rsidRPr="00D647FB">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Pr="00D647FB">
              <w:rPr>
                <w:rFonts w:asciiTheme="minorEastAsia" w:eastAsiaTheme="minorEastAsia" w:hAnsiTheme="minorEastAsia" w:hint="eastAsia"/>
                <w:sz w:val="24"/>
              </w:rPr>
              <w:t>日</w:t>
            </w:r>
          </w:p>
        </w:tc>
      </w:tr>
      <w:tr w:rsidR="002B7613" w:rsidRPr="00D647FB" w:rsidTr="00484FCF">
        <w:trPr>
          <w:jc w:val="center"/>
        </w:trPr>
        <w:tc>
          <w:tcPr>
            <w:tcW w:w="10816" w:type="dxa"/>
            <w:gridSpan w:val="8"/>
            <w:tcBorders>
              <w:top w:val="single" w:sz="6" w:space="0" w:color="auto"/>
              <w:bottom w:val="single" w:sz="12" w:space="0" w:color="auto"/>
              <w:right w:val="single" w:sz="12" w:space="0" w:color="auto"/>
            </w:tcBorders>
            <w:vAlign w:val="center"/>
          </w:tcPr>
          <w:p w:rsidR="002B7613" w:rsidRPr="00D647FB" w:rsidRDefault="002B7613" w:rsidP="00484FCF">
            <w:pPr>
              <w:adjustRightInd w:val="0"/>
              <w:snapToGrid w:val="0"/>
              <w:rPr>
                <w:rFonts w:asciiTheme="minorEastAsia" w:eastAsiaTheme="minorEastAsia" w:hAnsiTheme="minorEastAsia"/>
                <w:sz w:val="24"/>
              </w:rPr>
            </w:pPr>
            <w:r w:rsidRPr="00D647FB">
              <w:rPr>
                <w:rFonts w:asciiTheme="minorEastAsia" w:eastAsiaTheme="minorEastAsia" w:hAnsiTheme="minorEastAsia" w:hint="eastAsia"/>
                <w:sz w:val="24"/>
              </w:rPr>
              <w:t>说明</w:t>
            </w:r>
            <w:r w:rsidRPr="00D647FB">
              <w:rPr>
                <w:rFonts w:asciiTheme="minorEastAsia" w:eastAsiaTheme="minorEastAsia" w:hAnsiTheme="minorEastAsia"/>
                <w:sz w:val="24"/>
              </w:rPr>
              <w:t>: 1</w:t>
            </w:r>
            <w:r w:rsidRPr="00D647FB">
              <w:rPr>
                <w:rFonts w:asciiTheme="minorEastAsia" w:eastAsiaTheme="minorEastAsia" w:hAnsiTheme="minorEastAsia" w:hint="eastAsia"/>
                <w:sz w:val="24"/>
              </w:rPr>
              <w:t>.本申请表（合同书）一式二份</w:t>
            </w:r>
            <w:r w:rsidRPr="00D647FB">
              <w:rPr>
                <w:rFonts w:asciiTheme="minorEastAsia" w:eastAsiaTheme="minorEastAsia" w:hAnsiTheme="minorEastAsia"/>
                <w:sz w:val="24"/>
              </w:rPr>
              <w:t xml:space="preserve">, </w:t>
            </w:r>
            <w:r w:rsidRPr="00D647FB">
              <w:rPr>
                <w:rFonts w:asciiTheme="minorEastAsia" w:eastAsiaTheme="minorEastAsia" w:hAnsiTheme="minorEastAsia" w:hint="eastAsia"/>
                <w:sz w:val="24"/>
              </w:rPr>
              <w:t>经</w:t>
            </w:r>
            <w:r>
              <w:rPr>
                <w:rFonts w:asciiTheme="minorEastAsia" w:eastAsiaTheme="minorEastAsia" w:hAnsiTheme="minorEastAsia" w:hint="eastAsia"/>
                <w:sz w:val="24"/>
              </w:rPr>
              <w:t>申请单位</w:t>
            </w:r>
            <w:r w:rsidRPr="00D647FB">
              <w:rPr>
                <w:rFonts w:asciiTheme="minorEastAsia" w:eastAsiaTheme="minorEastAsia" w:hAnsiTheme="minorEastAsia" w:hint="eastAsia"/>
                <w:sz w:val="24"/>
              </w:rPr>
              <w:t>盖章确认后即开始具有法律效力。</w:t>
            </w:r>
          </w:p>
          <w:p w:rsidR="002B7613" w:rsidRPr="00D647FB" w:rsidRDefault="002B7613" w:rsidP="00484FCF">
            <w:pPr>
              <w:adjustRightInd w:val="0"/>
              <w:snapToGrid w:val="0"/>
              <w:ind w:firstLineChars="300" w:firstLine="720"/>
              <w:rPr>
                <w:rFonts w:asciiTheme="minorEastAsia" w:eastAsiaTheme="minorEastAsia" w:hAnsiTheme="minorEastAsia"/>
                <w:sz w:val="24"/>
              </w:rPr>
            </w:pPr>
            <w:r w:rsidRPr="00D647FB">
              <w:rPr>
                <w:rFonts w:asciiTheme="minorEastAsia" w:eastAsiaTheme="minorEastAsia" w:hAnsiTheme="minorEastAsia"/>
                <w:sz w:val="24"/>
              </w:rPr>
              <w:t>2</w:t>
            </w:r>
            <w:r w:rsidRPr="00D647FB">
              <w:rPr>
                <w:rFonts w:asciiTheme="minorEastAsia" w:eastAsiaTheme="minorEastAsia" w:hAnsiTheme="minorEastAsia" w:hint="eastAsia"/>
                <w:sz w:val="24"/>
              </w:rPr>
              <w:t>.本申请表一经确认，请在一周内按照20000.00元/9平方米支付定金，以保证摊位的确定。</w:t>
            </w:r>
          </w:p>
          <w:p w:rsidR="002B7613" w:rsidRPr="00D647FB" w:rsidRDefault="002B7613" w:rsidP="00484FCF">
            <w:pPr>
              <w:adjustRightInd w:val="0"/>
              <w:snapToGrid w:val="0"/>
              <w:ind w:firstLineChars="400" w:firstLine="960"/>
              <w:rPr>
                <w:rFonts w:asciiTheme="minorEastAsia" w:eastAsiaTheme="minorEastAsia" w:hAnsiTheme="minorEastAsia"/>
                <w:sz w:val="24"/>
              </w:rPr>
            </w:pPr>
            <w:r w:rsidRPr="00D647FB">
              <w:rPr>
                <w:rFonts w:asciiTheme="minorEastAsia" w:eastAsiaTheme="minorEastAsia" w:hAnsiTheme="minorEastAsia" w:hint="eastAsia"/>
                <w:sz w:val="24"/>
              </w:rPr>
              <w:t>如计划人员随团，预收2000元/人支付人员订金，以保证安排机票和酒店。</w:t>
            </w:r>
          </w:p>
          <w:p w:rsidR="002B7613" w:rsidRPr="00D647FB" w:rsidRDefault="002B7613" w:rsidP="00484FCF">
            <w:pPr>
              <w:adjustRightInd w:val="0"/>
              <w:snapToGrid w:val="0"/>
              <w:ind w:firstLineChars="300" w:firstLine="720"/>
              <w:rPr>
                <w:rFonts w:asciiTheme="minorEastAsia" w:eastAsiaTheme="minorEastAsia" w:hAnsiTheme="minorEastAsia"/>
                <w:sz w:val="24"/>
              </w:rPr>
            </w:pPr>
            <w:r w:rsidRPr="00D647FB">
              <w:rPr>
                <w:rFonts w:asciiTheme="minorEastAsia" w:eastAsiaTheme="minorEastAsia" w:hAnsiTheme="minorEastAsia"/>
                <w:sz w:val="24"/>
              </w:rPr>
              <w:t>3</w:t>
            </w:r>
            <w:r w:rsidRPr="00D647FB">
              <w:rPr>
                <w:rFonts w:asciiTheme="minorEastAsia" w:eastAsiaTheme="minorEastAsia" w:hAnsiTheme="minorEastAsia" w:hint="eastAsia"/>
                <w:sz w:val="24"/>
              </w:rPr>
              <w:t>.</w:t>
            </w:r>
            <w:proofErr w:type="gramStart"/>
            <w:r w:rsidRPr="00D647FB">
              <w:rPr>
                <w:rFonts w:asciiTheme="minorEastAsia" w:eastAsiaTheme="minorEastAsia" w:hAnsiTheme="minorEastAsia" w:hint="eastAsia"/>
                <w:sz w:val="24"/>
              </w:rPr>
              <w:t>凡实际</w:t>
            </w:r>
            <w:proofErr w:type="gramEnd"/>
            <w:r w:rsidRPr="00D647FB">
              <w:rPr>
                <w:rFonts w:asciiTheme="minorEastAsia" w:eastAsiaTheme="minorEastAsia" w:hAnsiTheme="minorEastAsia" w:hint="eastAsia"/>
                <w:sz w:val="24"/>
              </w:rPr>
              <w:t>出运展品或实际展品价值与贵单位申报不符造成的损失由参展单位承担。</w:t>
            </w:r>
          </w:p>
          <w:p w:rsidR="002B7613" w:rsidRPr="00D647FB" w:rsidRDefault="002B7613" w:rsidP="00484FCF">
            <w:pPr>
              <w:adjustRightInd w:val="0"/>
              <w:snapToGrid w:val="0"/>
              <w:ind w:firstLineChars="300" w:firstLine="720"/>
              <w:rPr>
                <w:rFonts w:asciiTheme="minorEastAsia" w:eastAsiaTheme="minorEastAsia" w:hAnsiTheme="minorEastAsia"/>
                <w:spacing w:val="-20"/>
                <w:sz w:val="24"/>
              </w:rPr>
            </w:pPr>
            <w:r w:rsidRPr="00D647FB">
              <w:rPr>
                <w:rFonts w:asciiTheme="minorEastAsia" w:eastAsiaTheme="minorEastAsia" w:hAnsiTheme="minorEastAsia" w:hint="eastAsia"/>
                <w:sz w:val="24"/>
              </w:rPr>
              <w:t>4.遇人力不可抗拒，如战争、罢工、自然灾害等，</w:t>
            </w:r>
            <w:r w:rsidRPr="00734E15">
              <w:rPr>
                <w:rFonts w:asciiTheme="minorEastAsia" w:eastAsiaTheme="minorEastAsia" w:hAnsiTheme="minorEastAsia" w:hint="eastAsia"/>
                <w:sz w:val="24"/>
              </w:rPr>
              <w:t>组展单位</w:t>
            </w:r>
            <w:r w:rsidRPr="00734E15">
              <w:rPr>
                <w:rFonts w:asciiTheme="minorEastAsia" w:eastAsiaTheme="minorEastAsia" w:hAnsiTheme="minorEastAsia"/>
                <w:sz w:val="24"/>
              </w:rPr>
              <w:t>免除责任</w:t>
            </w:r>
            <w:r w:rsidRPr="00734E15">
              <w:rPr>
                <w:rFonts w:asciiTheme="minorEastAsia" w:eastAsiaTheme="minorEastAsia" w:hAnsiTheme="minorEastAsia" w:hint="eastAsia"/>
                <w:sz w:val="24"/>
              </w:rPr>
              <w:t>，</w:t>
            </w:r>
            <w:r w:rsidRPr="00D647FB">
              <w:rPr>
                <w:rFonts w:asciiTheme="minorEastAsia" w:eastAsiaTheme="minorEastAsia" w:hAnsiTheme="minorEastAsia" w:hint="eastAsia"/>
                <w:sz w:val="24"/>
              </w:rPr>
              <w:t>损失由双方协商解决。</w:t>
            </w:r>
          </w:p>
        </w:tc>
      </w:tr>
    </w:tbl>
    <w:p w:rsidR="002B7613" w:rsidRPr="00AA3E66" w:rsidRDefault="002B7613" w:rsidP="002B7613">
      <w:pPr>
        <w:adjustRightInd w:val="0"/>
        <w:snapToGrid w:val="0"/>
        <w:spacing w:line="300" w:lineRule="auto"/>
        <w:rPr>
          <w:rFonts w:ascii="仿宋_GB2312" w:eastAsia="仿宋_GB2312"/>
          <w:sz w:val="32"/>
          <w:szCs w:val="32"/>
        </w:rPr>
      </w:pPr>
    </w:p>
    <w:p w:rsidR="004C3CD8" w:rsidRPr="002B7613" w:rsidRDefault="004C3CD8"/>
    <w:sectPr w:rsidR="004C3CD8" w:rsidRPr="002B7613" w:rsidSect="00CB2547">
      <w:pgSz w:w="11906" w:h="16838"/>
      <w:pgMar w:top="1134"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3"/>
    <w:rsid w:val="000053E1"/>
    <w:rsid w:val="000059A7"/>
    <w:rsid w:val="00005F17"/>
    <w:rsid w:val="00006B58"/>
    <w:rsid w:val="0001175E"/>
    <w:rsid w:val="00016A98"/>
    <w:rsid w:val="00020B5E"/>
    <w:rsid w:val="00022559"/>
    <w:rsid w:val="00024FD5"/>
    <w:rsid w:val="00032468"/>
    <w:rsid w:val="0003645A"/>
    <w:rsid w:val="0004273C"/>
    <w:rsid w:val="000456BC"/>
    <w:rsid w:val="00056B76"/>
    <w:rsid w:val="00057A01"/>
    <w:rsid w:val="000644FE"/>
    <w:rsid w:val="0006522A"/>
    <w:rsid w:val="000657BD"/>
    <w:rsid w:val="00070BDC"/>
    <w:rsid w:val="00076A9A"/>
    <w:rsid w:val="00084249"/>
    <w:rsid w:val="000A16FA"/>
    <w:rsid w:val="000A40D4"/>
    <w:rsid w:val="000A6206"/>
    <w:rsid w:val="000B09CB"/>
    <w:rsid w:val="000C3B40"/>
    <w:rsid w:val="000D165D"/>
    <w:rsid w:val="000D2B39"/>
    <w:rsid w:val="000D44D3"/>
    <w:rsid w:val="000E4BA2"/>
    <w:rsid w:val="000F3BB7"/>
    <w:rsid w:val="000F67A1"/>
    <w:rsid w:val="00112447"/>
    <w:rsid w:val="0011490E"/>
    <w:rsid w:val="00135CB2"/>
    <w:rsid w:val="00137573"/>
    <w:rsid w:val="0015716D"/>
    <w:rsid w:val="00161B0C"/>
    <w:rsid w:val="00161B0D"/>
    <w:rsid w:val="0018470A"/>
    <w:rsid w:val="001A40C1"/>
    <w:rsid w:val="001A7E28"/>
    <w:rsid w:val="001B78CF"/>
    <w:rsid w:val="001C5603"/>
    <w:rsid w:val="001E080A"/>
    <w:rsid w:val="001E0E2F"/>
    <w:rsid w:val="001E7F83"/>
    <w:rsid w:val="001F1B32"/>
    <w:rsid w:val="001F524C"/>
    <w:rsid w:val="001F7003"/>
    <w:rsid w:val="00204A08"/>
    <w:rsid w:val="00213DD9"/>
    <w:rsid w:val="002259A4"/>
    <w:rsid w:val="00232DB6"/>
    <w:rsid w:val="00235EE6"/>
    <w:rsid w:val="00251825"/>
    <w:rsid w:val="002521D0"/>
    <w:rsid w:val="0025547A"/>
    <w:rsid w:val="0026044C"/>
    <w:rsid w:val="00260B07"/>
    <w:rsid w:val="002650AB"/>
    <w:rsid w:val="00270F95"/>
    <w:rsid w:val="0027428B"/>
    <w:rsid w:val="00277B2B"/>
    <w:rsid w:val="002846AF"/>
    <w:rsid w:val="00293929"/>
    <w:rsid w:val="0029440D"/>
    <w:rsid w:val="002B3A4D"/>
    <w:rsid w:val="002B56B2"/>
    <w:rsid w:val="002B7613"/>
    <w:rsid w:val="002C10D3"/>
    <w:rsid w:val="002C1744"/>
    <w:rsid w:val="002C6AED"/>
    <w:rsid w:val="002C72FD"/>
    <w:rsid w:val="002D1855"/>
    <w:rsid w:val="002D2CA4"/>
    <w:rsid w:val="002D3400"/>
    <w:rsid w:val="002E7B3A"/>
    <w:rsid w:val="002E7E7F"/>
    <w:rsid w:val="002F5754"/>
    <w:rsid w:val="002F6685"/>
    <w:rsid w:val="00301D99"/>
    <w:rsid w:val="0030370A"/>
    <w:rsid w:val="00310683"/>
    <w:rsid w:val="0031330C"/>
    <w:rsid w:val="003158A0"/>
    <w:rsid w:val="00342444"/>
    <w:rsid w:val="00357045"/>
    <w:rsid w:val="00360D08"/>
    <w:rsid w:val="00365626"/>
    <w:rsid w:val="00366A38"/>
    <w:rsid w:val="00367423"/>
    <w:rsid w:val="00371C0A"/>
    <w:rsid w:val="00372FAD"/>
    <w:rsid w:val="0038414F"/>
    <w:rsid w:val="0039137D"/>
    <w:rsid w:val="00395AB5"/>
    <w:rsid w:val="00397810"/>
    <w:rsid w:val="00397A37"/>
    <w:rsid w:val="003A5D01"/>
    <w:rsid w:val="003A764A"/>
    <w:rsid w:val="003B4C37"/>
    <w:rsid w:val="003C6871"/>
    <w:rsid w:val="003D26BC"/>
    <w:rsid w:val="003D77A3"/>
    <w:rsid w:val="003E1A3B"/>
    <w:rsid w:val="003E303E"/>
    <w:rsid w:val="003E67D5"/>
    <w:rsid w:val="003F4096"/>
    <w:rsid w:val="004011AE"/>
    <w:rsid w:val="0040320E"/>
    <w:rsid w:val="00404386"/>
    <w:rsid w:val="0041263A"/>
    <w:rsid w:val="0042108F"/>
    <w:rsid w:val="00433CF0"/>
    <w:rsid w:val="0043531C"/>
    <w:rsid w:val="0043579B"/>
    <w:rsid w:val="0043599D"/>
    <w:rsid w:val="00437D96"/>
    <w:rsid w:val="0044068B"/>
    <w:rsid w:val="0044118A"/>
    <w:rsid w:val="00443902"/>
    <w:rsid w:val="00447558"/>
    <w:rsid w:val="00463235"/>
    <w:rsid w:val="00464FEF"/>
    <w:rsid w:val="00467DBD"/>
    <w:rsid w:val="00473A3E"/>
    <w:rsid w:val="00492A53"/>
    <w:rsid w:val="0049708E"/>
    <w:rsid w:val="00497A68"/>
    <w:rsid w:val="004A2998"/>
    <w:rsid w:val="004A37B3"/>
    <w:rsid w:val="004B0990"/>
    <w:rsid w:val="004C0852"/>
    <w:rsid w:val="004C3CD8"/>
    <w:rsid w:val="004C56D3"/>
    <w:rsid w:val="004D0532"/>
    <w:rsid w:val="004D4499"/>
    <w:rsid w:val="004D7EE7"/>
    <w:rsid w:val="004E574E"/>
    <w:rsid w:val="004F7C6C"/>
    <w:rsid w:val="00503427"/>
    <w:rsid w:val="00525023"/>
    <w:rsid w:val="00526816"/>
    <w:rsid w:val="00530106"/>
    <w:rsid w:val="00532BF9"/>
    <w:rsid w:val="00537567"/>
    <w:rsid w:val="00540E21"/>
    <w:rsid w:val="00556963"/>
    <w:rsid w:val="00556FD0"/>
    <w:rsid w:val="00567ED0"/>
    <w:rsid w:val="00570ED1"/>
    <w:rsid w:val="00573427"/>
    <w:rsid w:val="00574F57"/>
    <w:rsid w:val="005751F9"/>
    <w:rsid w:val="0058702B"/>
    <w:rsid w:val="00596C06"/>
    <w:rsid w:val="00597A66"/>
    <w:rsid w:val="005A01D9"/>
    <w:rsid w:val="005A431F"/>
    <w:rsid w:val="005B0043"/>
    <w:rsid w:val="005B49D0"/>
    <w:rsid w:val="005B5790"/>
    <w:rsid w:val="005C1341"/>
    <w:rsid w:val="005C5A84"/>
    <w:rsid w:val="005C73F0"/>
    <w:rsid w:val="005D015F"/>
    <w:rsid w:val="005D5DC4"/>
    <w:rsid w:val="005D79AE"/>
    <w:rsid w:val="005E533E"/>
    <w:rsid w:val="005F2CE9"/>
    <w:rsid w:val="005F3F1B"/>
    <w:rsid w:val="00604882"/>
    <w:rsid w:val="006175CC"/>
    <w:rsid w:val="00617853"/>
    <w:rsid w:val="006200C0"/>
    <w:rsid w:val="00624B39"/>
    <w:rsid w:val="00625170"/>
    <w:rsid w:val="006277AD"/>
    <w:rsid w:val="0063406C"/>
    <w:rsid w:val="00644345"/>
    <w:rsid w:val="0065248F"/>
    <w:rsid w:val="00653CB1"/>
    <w:rsid w:val="00653CF3"/>
    <w:rsid w:val="00660EBD"/>
    <w:rsid w:val="0067480B"/>
    <w:rsid w:val="00682895"/>
    <w:rsid w:val="0068594B"/>
    <w:rsid w:val="00685A80"/>
    <w:rsid w:val="006946EF"/>
    <w:rsid w:val="006A4B1D"/>
    <w:rsid w:val="006A7D7B"/>
    <w:rsid w:val="006C0E74"/>
    <w:rsid w:val="006C26A0"/>
    <w:rsid w:val="006C468D"/>
    <w:rsid w:val="006C505B"/>
    <w:rsid w:val="006C5689"/>
    <w:rsid w:val="006D557C"/>
    <w:rsid w:val="006F705C"/>
    <w:rsid w:val="00707E88"/>
    <w:rsid w:val="007241A6"/>
    <w:rsid w:val="00741BB9"/>
    <w:rsid w:val="00743917"/>
    <w:rsid w:val="00744A25"/>
    <w:rsid w:val="00746497"/>
    <w:rsid w:val="00751E4D"/>
    <w:rsid w:val="00753712"/>
    <w:rsid w:val="007568F8"/>
    <w:rsid w:val="00762999"/>
    <w:rsid w:val="00780D77"/>
    <w:rsid w:val="00781211"/>
    <w:rsid w:val="007925F6"/>
    <w:rsid w:val="007A42AD"/>
    <w:rsid w:val="007B129A"/>
    <w:rsid w:val="007B43A9"/>
    <w:rsid w:val="007D0B65"/>
    <w:rsid w:val="007D3AAE"/>
    <w:rsid w:val="007D3BAA"/>
    <w:rsid w:val="007D62F3"/>
    <w:rsid w:val="007F2927"/>
    <w:rsid w:val="00811FEB"/>
    <w:rsid w:val="00821182"/>
    <w:rsid w:val="00834B51"/>
    <w:rsid w:val="00835800"/>
    <w:rsid w:val="00841564"/>
    <w:rsid w:val="0085207A"/>
    <w:rsid w:val="00854F18"/>
    <w:rsid w:val="00867F65"/>
    <w:rsid w:val="0088689C"/>
    <w:rsid w:val="00894CE2"/>
    <w:rsid w:val="00895BE5"/>
    <w:rsid w:val="008A197C"/>
    <w:rsid w:val="008A62F6"/>
    <w:rsid w:val="008B09BA"/>
    <w:rsid w:val="008B2AD9"/>
    <w:rsid w:val="008B342E"/>
    <w:rsid w:val="008C2040"/>
    <w:rsid w:val="008C4AE1"/>
    <w:rsid w:val="008D27A5"/>
    <w:rsid w:val="008D7982"/>
    <w:rsid w:val="008D7BF9"/>
    <w:rsid w:val="008E11AD"/>
    <w:rsid w:val="008E2BFE"/>
    <w:rsid w:val="008E420D"/>
    <w:rsid w:val="008F456A"/>
    <w:rsid w:val="009167CE"/>
    <w:rsid w:val="0092281A"/>
    <w:rsid w:val="009272F8"/>
    <w:rsid w:val="0093149A"/>
    <w:rsid w:val="009329BA"/>
    <w:rsid w:val="009346C7"/>
    <w:rsid w:val="00935160"/>
    <w:rsid w:val="00944F49"/>
    <w:rsid w:val="00946EE1"/>
    <w:rsid w:val="009506D9"/>
    <w:rsid w:val="00953A72"/>
    <w:rsid w:val="00954301"/>
    <w:rsid w:val="00955BC8"/>
    <w:rsid w:val="009572F2"/>
    <w:rsid w:val="00967957"/>
    <w:rsid w:val="00970D42"/>
    <w:rsid w:val="00977CD2"/>
    <w:rsid w:val="00982464"/>
    <w:rsid w:val="00993DEC"/>
    <w:rsid w:val="00996672"/>
    <w:rsid w:val="009A37AA"/>
    <w:rsid w:val="009A3920"/>
    <w:rsid w:val="009B1A62"/>
    <w:rsid w:val="009C1B13"/>
    <w:rsid w:val="009C2420"/>
    <w:rsid w:val="009F0877"/>
    <w:rsid w:val="009F2508"/>
    <w:rsid w:val="009F2E20"/>
    <w:rsid w:val="00A00048"/>
    <w:rsid w:val="00A02136"/>
    <w:rsid w:val="00A02E46"/>
    <w:rsid w:val="00A13DD9"/>
    <w:rsid w:val="00A14DCC"/>
    <w:rsid w:val="00A27390"/>
    <w:rsid w:val="00A36F9A"/>
    <w:rsid w:val="00A415C2"/>
    <w:rsid w:val="00A57579"/>
    <w:rsid w:val="00A576C0"/>
    <w:rsid w:val="00A64AA4"/>
    <w:rsid w:val="00A65A29"/>
    <w:rsid w:val="00A810B0"/>
    <w:rsid w:val="00A81D0A"/>
    <w:rsid w:val="00A81F6E"/>
    <w:rsid w:val="00A86E5D"/>
    <w:rsid w:val="00A8723C"/>
    <w:rsid w:val="00A94202"/>
    <w:rsid w:val="00AB204A"/>
    <w:rsid w:val="00AB5489"/>
    <w:rsid w:val="00AD3AC5"/>
    <w:rsid w:val="00AE04D1"/>
    <w:rsid w:val="00AE2A01"/>
    <w:rsid w:val="00AE5EBB"/>
    <w:rsid w:val="00AF36FE"/>
    <w:rsid w:val="00AF41A4"/>
    <w:rsid w:val="00AF6F5E"/>
    <w:rsid w:val="00B135D3"/>
    <w:rsid w:val="00B20CBE"/>
    <w:rsid w:val="00B24034"/>
    <w:rsid w:val="00B30284"/>
    <w:rsid w:val="00B442C8"/>
    <w:rsid w:val="00B532AF"/>
    <w:rsid w:val="00B5599E"/>
    <w:rsid w:val="00B56976"/>
    <w:rsid w:val="00B56A7B"/>
    <w:rsid w:val="00B61799"/>
    <w:rsid w:val="00B73BD5"/>
    <w:rsid w:val="00B74C1F"/>
    <w:rsid w:val="00B76576"/>
    <w:rsid w:val="00B830A4"/>
    <w:rsid w:val="00B861E5"/>
    <w:rsid w:val="00B91DAA"/>
    <w:rsid w:val="00B92E7A"/>
    <w:rsid w:val="00B9337D"/>
    <w:rsid w:val="00B94F25"/>
    <w:rsid w:val="00BA478D"/>
    <w:rsid w:val="00BA549C"/>
    <w:rsid w:val="00BB08B4"/>
    <w:rsid w:val="00BB37B3"/>
    <w:rsid w:val="00BB6842"/>
    <w:rsid w:val="00BC1943"/>
    <w:rsid w:val="00BE1434"/>
    <w:rsid w:val="00BE6482"/>
    <w:rsid w:val="00C06C19"/>
    <w:rsid w:val="00C131D8"/>
    <w:rsid w:val="00C136A8"/>
    <w:rsid w:val="00C15274"/>
    <w:rsid w:val="00C24F92"/>
    <w:rsid w:val="00C260BE"/>
    <w:rsid w:val="00C448FB"/>
    <w:rsid w:val="00C45CF0"/>
    <w:rsid w:val="00C52628"/>
    <w:rsid w:val="00C559DE"/>
    <w:rsid w:val="00C611D5"/>
    <w:rsid w:val="00C664E1"/>
    <w:rsid w:val="00C75533"/>
    <w:rsid w:val="00C84AC3"/>
    <w:rsid w:val="00C86936"/>
    <w:rsid w:val="00C9755C"/>
    <w:rsid w:val="00CA1D17"/>
    <w:rsid w:val="00CC27BE"/>
    <w:rsid w:val="00CD78C1"/>
    <w:rsid w:val="00CE25A7"/>
    <w:rsid w:val="00CE3AD9"/>
    <w:rsid w:val="00CF07DE"/>
    <w:rsid w:val="00CF70FB"/>
    <w:rsid w:val="00D067AA"/>
    <w:rsid w:val="00D136B6"/>
    <w:rsid w:val="00D2047E"/>
    <w:rsid w:val="00D22775"/>
    <w:rsid w:val="00D51695"/>
    <w:rsid w:val="00D64E9D"/>
    <w:rsid w:val="00D6683E"/>
    <w:rsid w:val="00D73584"/>
    <w:rsid w:val="00D77DEC"/>
    <w:rsid w:val="00DA14B0"/>
    <w:rsid w:val="00DC41C4"/>
    <w:rsid w:val="00DC70CE"/>
    <w:rsid w:val="00DE1CD7"/>
    <w:rsid w:val="00DE55E0"/>
    <w:rsid w:val="00DE5CC8"/>
    <w:rsid w:val="00E004FF"/>
    <w:rsid w:val="00E033FF"/>
    <w:rsid w:val="00E065A5"/>
    <w:rsid w:val="00E06CF8"/>
    <w:rsid w:val="00E06EE4"/>
    <w:rsid w:val="00E10DD7"/>
    <w:rsid w:val="00E221D8"/>
    <w:rsid w:val="00E273A5"/>
    <w:rsid w:val="00E407C1"/>
    <w:rsid w:val="00E509B0"/>
    <w:rsid w:val="00E5525F"/>
    <w:rsid w:val="00E55DF8"/>
    <w:rsid w:val="00E56F20"/>
    <w:rsid w:val="00E66148"/>
    <w:rsid w:val="00E83F36"/>
    <w:rsid w:val="00E903C9"/>
    <w:rsid w:val="00E91DE7"/>
    <w:rsid w:val="00EA66A8"/>
    <w:rsid w:val="00EB0124"/>
    <w:rsid w:val="00EB654C"/>
    <w:rsid w:val="00EC3280"/>
    <w:rsid w:val="00EC571D"/>
    <w:rsid w:val="00ED0387"/>
    <w:rsid w:val="00ED38EF"/>
    <w:rsid w:val="00EE3E9E"/>
    <w:rsid w:val="00EE6A24"/>
    <w:rsid w:val="00EF4312"/>
    <w:rsid w:val="00EF659E"/>
    <w:rsid w:val="00EF78B6"/>
    <w:rsid w:val="00F02F17"/>
    <w:rsid w:val="00F242C5"/>
    <w:rsid w:val="00F45A3F"/>
    <w:rsid w:val="00F478D1"/>
    <w:rsid w:val="00F55B6F"/>
    <w:rsid w:val="00F57243"/>
    <w:rsid w:val="00F61317"/>
    <w:rsid w:val="00F66058"/>
    <w:rsid w:val="00F6730E"/>
    <w:rsid w:val="00F71279"/>
    <w:rsid w:val="00F735B7"/>
    <w:rsid w:val="00F74376"/>
    <w:rsid w:val="00F76E0C"/>
    <w:rsid w:val="00F80738"/>
    <w:rsid w:val="00F827E6"/>
    <w:rsid w:val="00F9115B"/>
    <w:rsid w:val="00F96ADB"/>
    <w:rsid w:val="00F97B0F"/>
    <w:rsid w:val="00FA0C0F"/>
    <w:rsid w:val="00FA44C4"/>
    <w:rsid w:val="00FC1E91"/>
    <w:rsid w:val="00FD1361"/>
    <w:rsid w:val="00FD2BDF"/>
    <w:rsid w:val="00FE15A0"/>
    <w:rsid w:val="00FE3065"/>
    <w:rsid w:val="00FF0DBB"/>
    <w:rsid w:val="00FF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BA945AB"/>
  <w15:docId w15:val="{2A232737-A210-4483-8A57-D718A982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6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Company>CHINCA</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赵少波</dc:creator>
  <cp:lastModifiedBy>孟宪光</cp:lastModifiedBy>
  <cp:revision>3</cp:revision>
  <dcterms:created xsi:type="dcterms:W3CDTF">2017-07-26T01:34:00Z</dcterms:created>
  <dcterms:modified xsi:type="dcterms:W3CDTF">2017-07-26T01:35:00Z</dcterms:modified>
</cp:coreProperties>
</file>